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77" w:rsidRPr="006A6F9B" w:rsidRDefault="00511B77" w:rsidP="00511B77">
      <w:pPr>
        <w:spacing w:after="0"/>
        <w:rPr>
          <w:rFonts w:cs="Arial"/>
          <w:b/>
          <w:sz w:val="24"/>
          <w:szCs w:val="24"/>
          <w:lang w:val="en-GB"/>
        </w:rPr>
      </w:pPr>
      <w:bookmarkStart w:id="0" w:name="_Toc324508771"/>
    </w:p>
    <w:p w:rsidR="00511B77" w:rsidRPr="006A6F9B" w:rsidRDefault="00511B77" w:rsidP="00511B77">
      <w:pPr>
        <w:spacing w:after="0"/>
        <w:jc w:val="center"/>
        <w:rPr>
          <w:rFonts w:cs="Arial"/>
          <w:b/>
          <w:lang w:val="en-GB"/>
        </w:rPr>
      </w:pPr>
    </w:p>
    <w:bookmarkEnd w:id="0"/>
    <w:p w:rsidR="00511B77" w:rsidRPr="00F772BC" w:rsidRDefault="00511B77" w:rsidP="00511B77">
      <w:pPr>
        <w:pBdr>
          <w:bottom w:val="single" w:sz="4" w:space="1" w:color="002060"/>
        </w:pBdr>
        <w:spacing w:after="0"/>
        <w:jc w:val="center"/>
        <w:rPr>
          <w:b/>
          <w:smallCaps/>
          <w:color w:val="1F497D"/>
          <w:sz w:val="40"/>
          <w:szCs w:val="40"/>
          <w:lang w:val="en-GB"/>
        </w:rPr>
      </w:pPr>
      <w:r>
        <w:rPr>
          <w:b/>
          <w:smallCaps/>
          <w:color w:val="1F497D"/>
          <w:sz w:val="40"/>
          <w:szCs w:val="40"/>
          <w:lang w:val="en-GB"/>
        </w:rPr>
        <w:t>sme internationalis</w:t>
      </w:r>
      <w:r w:rsidRPr="00F772BC">
        <w:rPr>
          <w:b/>
          <w:smallCaps/>
          <w:color w:val="1F497D"/>
          <w:sz w:val="40"/>
          <w:szCs w:val="40"/>
          <w:lang w:val="en-GB"/>
        </w:rPr>
        <w:t>ation through clusters</w:t>
      </w:r>
    </w:p>
    <w:p w:rsidR="00511B77" w:rsidRPr="00576290" w:rsidRDefault="00511B77" w:rsidP="00511B77">
      <w:pPr>
        <w:pBdr>
          <w:bottom w:val="single" w:sz="4" w:space="1" w:color="002060"/>
        </w:pBdr>
        <w:jc w:val="center"/>
        <w:rPr>
          <w:sz w:val="24"/>
          <w:lang w:val="en-GB"/>
        </w:rPr>
      </w:pPr>
    </w:p>
    <w:p w:rsidR="00511B77" w:rsidRPr="006A6F9B" w:rsidRDefault="00511B77" w:rsidP="00511B77">
      <w:pPr>
        <w:spacing w:after="0"/>
        <w:rPr>
          <w:rFonts w:asciiTheme="minorHAnsi" w:hAnsiTheme="minorHAnsi" w:cs="Arial"/>
          <w:b/>
          <w:sz w:val="24"/>
          <w:szCs w:val="24"/>
          <w:lang w:val="en-GB"/>
        </w:rPr>
      </w:pPr>
    </w:p>
    <w:p w:rsidR="00511B77" w:rsidRDefault="00511B77" w:rsidP="00511B77">
      <w:pPr>
        <w:jc w:val="center"/>
        <w:rPr>
          <w:b/>
          <w:color w:val="002060"/>
          <w:sz w:val="48"/>
          <w:szCs w:val="48"/>
          <w:lang w:val="en-GB"/>
        </w:rPr>
      </w:pPr>
    </w:p>
    <w:p w:rsidR="00511B77" w:rsidRPr="00525DDF" w:rsidRDefault="00511B77" w:rsidP="00511B77">
      <w:pPr>
        <w:jc w:val="center"/>
        <w:rPr>
          <w:b/>
          <w:color w:val="002060"/>
          <w:sz w:val="48"/>
          <w:szCs w:val="48"/>
          <w:lang w:val="en-GB"/>
        </w:rPr>
      </w:pPr>
      <w:r w:rsidRPr="00525DDF">
        <w:rPr>
          <w:b/>
          <w:color w:val="002060"/>
          <w:sz w:val="48"/>
          <w:szCs w:val="48"/>
          <w:lang w:val="en-GB"/>
        </w:rPr>
        <w:t xml:space="preserve"> Cluster Matchmaking Event </w:t>
      </w:r>
    </w:p>
    <w:p w:rsidR="00511B77" w:rsidRPr="00451452" w:rsidRDefault="00FD0A31" w:rsidP="00511B77">
      <w:pPr>
        <w:widowControl w:val="0"/>
        <w:autoSpaceDE w:val="0"/>
        <w:autoSpaceDN w:val="0"/>
        <w:adjustRightInd w:val="0"/>
        <w:spacing w:before="35" w:line="240" w:lineRule="auto"/>
        <w:ind w:right="-108"/>
        <w:jc w:val="center"/>
        <w:rPr>
          <w:rFonts w:asciiTheme="minorHAnsi" w:hAnsiTheme="minorHAnsi" w:cstheme="minorHAnsi"/>
          <w:b/>
          <w:bCs/>
          <w:sz w:val="32"/>
          <w:szCs w:val="32"/>
          <w:lang w:val="en-US" w:eastAsia="fr-FR"/>
        </w:rPr>
      </w:pPr>
      <w:r>
        <w:rPr>
          <w:rFonts w:asciiTheme="minorHAnsi" w:hAnsiTheme="minorHAnsi" w:cstheme="minorHAnsi"/>
          <w:b/>
          <w:bCs/>
          <w:sz w:val="48"/>
          <w:szCs w:val="48"/>
          <w:lang w:val="en-US" w:eastAsia="fr-FR"/>
        </w:rPr>
        <w:t>Naples</w:t>
      </w:r>
      <w:r w:rsidR="00E47FCB" w:rsidRPr="00E47FCB">
        <w:rPr>
          <w:rFonts w:asciiTheme="minorHAnsi" w:hAnsiTheme="minorHAnsi" w:cstheme="minorHAnsi"/>
          <w:b/>
          <w:bCs/>
          <w:sz w:val="48"/>
          <w:szCs w:val="48"/>
          <w:lang w:val="en-US" w:eastAsia="fr-FR"/>
        </w:rPr>
        <w:t xml:space="preserve">, </w:t>
      </w:r>
      <w:r>
        <w:rPr>
          <w:rFonts w:asciiTheme="minorHAnsi" w:hAnsiTheme="minorHAnsi" w:cstheme="minorHAnsi"/>
          <w:b/>
          <w:bCs/>
          <w:sz w:val="48"/>
          <w:szCs w:val="48"/>
          <w:lang w:val="en-US" w:eastAsia="fr-FR"/>
        </w:rPr>
        <w:t>Campania, Italy</w:t>
      </w:r>
      <w:r w:rsidR="00E47FCB" w:rsidRPr="00E47FCB">
        <w:rPr>
          <w:rFonts w:asciiTheme="minorHAnsi" w:hAnsiTheme="minorHAnsi" w:cstheme="minorHAnsi"/>
          <w:b/>
          <w:bCs/>
          <w:sz w:val="32"/>
          <w:szCs w:val="32"/>
          <w:lang w:val="en-US" w:eastAsia="fr-FR"/>
        </w:rPr>
        <w:t xml:space="preserve"> </w:t>
      </w:r>
    </w:p>
    <w:p w:rsidR="00451452" w:rsidRPr="00FD0A31" w:rsidRDefault="00FD0A31" w:rsidP="00FD0A31">
      <w:pPr>
        <w:widowControl w:val="0"/>
        <w:autoSpaceDE w:val="0"/>
        <w:autoSpaceDN w:val="0"/>
        <w:adjustRightInd w:val="0"/>
        <w:spacing w:before="35" w:line="240" w:lineRule="auto"/>
        <w:ind w:right="-108"/>
        <w:jc w:val="center"/>
        <w:rPr>
          <w:rFonts w:asciiTheme="minorHAnsi" w:hAnsiTheme="minorHAnsi" w:cstheme="minorHAnsi"/>
          <w:b/>
          <w:iCs/>
          <w:color w:val="17365D"/>
          <w:sz w:val="32"/>
          <w:szCs w:val="32"/>
          <w:lang w:val="en-GB"/>
        </w:rPr>
      </w:pPr>
      <w:r w:rsidRPr="00FD0A31">
        <w:rPr>
          <w:rFonts w:asciiTheme="minorHAnsi" w:hAnsiTheme="minorHAnsi" w:cstheme="minorHAnsi"/>
          <w:b/>
          <w:iCs/>
          <w:color w:val="17365D"/>
          <w:sz w:val="32"/>
          <w:szCs w:val="32"/>
          <w:lang w:val="en-GB"/>
        </w:rPr>
        <w:t>organis</w:t>
      </w:r>
      <w:r w:rsidR="00E47FCB" w:rsidRPr="00FD0A31">
        <w:rPr>
          <w:rFonts w:asciiTheme="minorHAnsi" w:hAnsiTheme="minorHAnsi" w:cstheme="minorHAnsi"/>
          <w:b/>
          <w:iCs/>
          <w:color w:val="17365D"/>
          <w:sz w:val="32"/>
          <w:szCs w:val="32"/>
          <w:lang w:val="en-GB"/>
        </w:rPr>
        <w:t xml:space="preserve">ed in the context of the Mission for Growth under the auspices of </w:t>
      </w:r>
      <w:r w:rsidRPr="00FD0A31">
        <w:rPr>
          <w:rFonts w:asciiTheme="minorHAnsi" w:hAnsiTheme="minorHAnsi" w:cstheme="minorHAnsi"/>
          <w:b/>
          <w:iCs/>
          <w:color w:val="17365D"/>
          <w:sz w:val="32"/>
          <w:szCs w:val="32"/>
          <w:lang w:val="en-GB"/>
        </w:rPr>
        <w:t xml:space="preserve">Stefano </w:t>
      </w:r>
      <w:proofErr w:type="spellStart"/>
      <w:r w:rsidRPr="00FD0A31">
        <w:rPr>
          <w:rFonts w:asciiTheme="minorHAnsi" w:hAnsiTheme="minorHAnsi" w:cstheme="minorHAnsi"/>
          <w:b/>
          <w:iCs/>
          <w:color w:val="17365D"/>
          <w:sz w:val="32"/>
          <w:szCs w:val="32"/>
          <w:lang w:val="en-GB"/>
        </w:rPr>
        <w:t>Caldoro</w:t>
      </w:r>
      <w:proofErr w:type="spellEnd"/>
      <w:r w:rsidRPr="00FD0A31">
        <w:rPr>
          <w:rFonts w:asciiTheme="minorHAnsi" w:hAnsiTheme="minorHAnsi" w:cstheme="minorHAnsi"/>
          <w:b/>
          <w:iCs/>
          <w:color w:val="17365D"/>
          <w:sz w:val="32"/>
          <w:szCs w:val="32"/>
          <w:lang w:val="en-GB"/>
        </w:rPr>
        <w:t xml:space="preserve"> - President </w:t>
      </w:r>
      <w:proofErr w:type="spellStart"/>
      <w:r w:rsidRPr="00FD0A31">
        <w:rPr>
          <w:rFonts w:asciiTheme="minorHAnsi" w:hAnsiTheme="minorHAnsi" w:cstheme="minorHAnsi"/>
          <w:b/>
          <w:iCs/>
          <w:color w:val="17365D"/>
          <w:sz w:val="32"/>
          <w:szCs w:val="32"/>
          <w:lang w:val="en-GB"/>
        </w:rPr>
        <w:t>Regione</w:t>
      </w:r>
      <w:proofErr w:type="spellEnd"/>
      <w:r w:rsidRPr="00FD0A31">
        <w:rPr>
          <w:rFonts w:asciiTheme="minorHAnsi" w:hAnsiTheme="minorHAnsi" w:cstheme="minorHAnsi"/>
          <w:b/>
          <w:iCs/>
          <w:color w:val="17365D"/>
          <w:sz w:val="32"/>
          <w:szCs w:val="32"/>
          <w:lang w:val="en-GB"/>
        </w:rPr>
        <w:t xml:space="preserve"> Campania</w:t>
      </w:r>
      <w:r>
        <w:rPr>
          <w:rFonts w:asciiTheme="minorHAnsi" w:hAnsiTheme="minorHAnsi" w:cstheme="minorHAnsi"/>
          <w:b/>
          <w:iCs/>
          <w:color w:val="17365D"/>
          <w:sz w:val="32"/>
          <w:szCs w:val="32"/>
          <w:lang w:val="en-GB"/>
        </w:rPr>
        <w:t xml:space="preserve">, </w:t>
      </w:r>
      <w:r w:rsidRPr="00FD0A31">
        <w:rPr>
          <w:rFonts w:asciiTheme="minorHAnsi" w:hAnsiTheme="minorHAnsi" w:cstheme="minorHAnsi"/>
          <w:b/>
          <w:iCs/>
          <w:color w:val="17365D"/>
          <w:sz w:val="32"/>
          <w:szCs w:val="32"/>
          <w:lang w:val="en-GB"/>
        </w:rPr>
        <w:t xml:space="preserve">Luigi de </w:t>
      </w:r>
      <w:proofErr w:type="spellStart"/>
      <w:r w:rsidRPr="00FD0A31">
        <w:rPr>
          <w:rFonts w:asciiTheme="minorHAnsi" w:hAnsiTheme="minorHAnsi" w:cstheme="minorHAnsi"/>
          <w:b/>
          <w:iCs/>
          <w:color w:val="17365D"/>
          <w:sz w:val="32"/>
          <w:szCs w:val="32"/>
          <w:lang w:val="en-GB"/>
        </w:rPr>
        <w:t>Magistris</w:t>
      </w:r>
      <w:proofErr w:type="spellEnd"/>
      <w:r w:rsidRPr="00FD0A31">
        <w:rPr>
          <w:rFonts w:asciiTheme="minorHAnsi" w:hAnsiTheme="minorHAnsi" w:cstheme="minorHAnsi"/>
          <w:b/>
          <w:iCs/>
          <w:color w:val="17365D"/>
          <w:sz w:val="32"/>
          <w:szCs w:val="32"/>
          <w:lang w:val="en-GB"/>
        </w:rPr>
        <w:t xml:space="preserve"> – Mayor of Naples</w:t>
      </w:r>
      <w:r>
        <w:rPr>
          <w:rFonts w:asciiTheme="minorHAnsi" w:hAnsiTheme="minorHAnsi" w:cstheme="minorHAnsi"/>
          <w:b/>
          <w:bCs/>
          <w:sz w:val="32"/>
          <w:szCs w:val="32"/>
          <w:lang w:val="en-US" w:eastAsia="fr-FR"/>
        </w:rPr>
        <w:t xml:space="preserve"> </w:t>
      </w:r>
      <w:r w:rsidR="00E47FCB" w:rsidRPr="00E47FCB">
        <w:rPr>
          <w:rFonts w:asciiTheme="minorHAnsi" w:hAnsiTheme="minorHAnsi" w:cstheme="minorHAnsi"/>
          <w:b/>
          <w:iCs/>
          <w:color w:val="17365D"/>
          <w:sz w:val="32"/>
          <w:szCs w:val="32"/>
          <w:lang w:val="en-GB"/>
        </w:rPr>
        <w:t>and</w:t>
      </w:r>
      <w:r w:rsidR="00E47FCB" w:rsidRPr="00E47FCB">
        <w:rPr>
          <w:rFonts w:asciiTheme="minorHAnsi" w:hAnsiTheme="minorHAnsi" w:cstheme="minorHAnsi"/>
          <w:b/>
          <w:bCs/>
          <w:iCs/>
          <w:color w:val="17365D"/>
          <w:sz w:val="32"/>
          <w:szCs w:val="32"/>
          <w:lang w:val="en-GB"/>
        </w:rPr>
        <w:t xml:space="preserve"> Mr Antonio </w:t>
      </w:r>
      <w:proofErr w:type="spellStart"/>
      <w:r w:rsidR="00E47FCB" w:rsidRPr="00E47FCB">
        <w:rPr>
          <w:rFonts w:asciiTheme="minorHAnsi" w:hAnsiTheme="minorHAnsi" w:cstheme="minorHAnsi"/>
          <w:b/>
          <w:bCs/>
          <w:iCs/>
          <w:color w:val="17365D"/>
          <w:sz w:val="32"/>
          <w:szCs w:val="32"/>
          <w:lang w:val="en-GB"/>
        </w:rPr>
        <w:t>Tajani</w:t>
      </w:r>
      <w:proofErr w:type="spellEnd"/>
      <w:r w:rsidR="00E47FCB" w:rsidRPr="00E47FCB">
        <w:rPr>
          <w:rFonts w:asciiTheme="minorHAnsi" w:hAnsiTheme="minorHAnsi" w:cstheme="minorHAnsi"/>
          <w:b/>
          <w:iCs/>
          <w:color w:val="17365D"/>
          <w:sz w:val="32"/>
          <w:szCs w:val="32"/>
          <w:lang w:val="en-GB"/>
        </w:rPr>
        <w:t>, Vice-</w:t>
      </w:r>
      <w:r w:rsidR="00E47FCB" w:rsidRPr="00E47FCB">
        <w:rPr>
          <w:rFonts w:asciiTheme="minorHAnsi" w:hAnsiTheme="minorHAnsi" w:cstheme="minorHAnsi"/>
          <w:b/>
          <w:iCs/>
          <w:color w:val="1F497D"/>
          <w:sz w:val="32"/>
          <w:szCs w:val="32"/>
          <w:lang w:val="en-GB"/>
        </w:rPr>
        <w:t>P</w:t>
      </w:r>
      <w:r w:rsidR="00E47FCB" w:rsidRPr="00E47FCB">
        <w:rPr>
          <w:rFonts w:asciiTheme="minorHAnsi" w:hAnsiTheme="minorHAnsi" w:cstheme="minorHAnsi"/>
          <w:b/>
          <w:iCs/>
          <w:color w:val="17365D"/>
          <w:sz w:val="32"/>
          <w:szCs w:val="32"/>
          <w:lang w:val="en-GB"/>
        </w:rPr>
        <w:t>resident of the European Commission responsible for Industry and Entrepreneurship</w:t>
      </w:r>
    </w:p>
    <w:p w:rsidR="00451452" w:rsidRPr="00525DDF" w:rsidRDefault="00016FF6" w:rsidP="00451452">
      <w:pPr>
        <w:ind w:firstLine="2"/>
        <w:jc w:val="center"/>
        <w:rPr>
          <w:b/>
          <w:sz w:val="44"/>
          <w:szCs w:val="44"/>
          <w:lang w:val="en-GB"/>
        </w:rPr>
      </w:pPr>
      <w:r>
        <w:rPr>
          <w:b/>
          <w:sz w:val="44"/>
          <w:szCs w:val="44"/>
          <w:lang w:val="en-GB"/>
        </w:rPr>
        <w:t>March</w:t>
      </w:r>
      <w:r w:rsidR="00451452" w:rsidRPr="00525DDF">
        <w:rPr>
          <w:b/>
          <w:sz w:val="44"/>
          <w:szCs w:val="44"/>
          <w:lang w:val="en-GB"/>
        </w:rPr>
        <w:t xml:space="preserve"> </w:t>
      </w:r>
      <w:r w:rsidR="00451452">
        <w:rPr>
          <w:b/>
          <w:sz w:val="44"/>
          <w:szCs w:val="44"/>
          <w:lang w:val="en-GB"/>
        </w:rPr>
        <w:t>1</w:t>
      </w:r>
      <w:r>
        <w:rPr>
          <w:b/>
          <w:sz w:val="44"/>
          <w:szCs w:val="44"/>
          <w:lang w:val="en-GB"/>
        </w:rPr>
        <w:t>3</w:t>
      </w:r>
      <w:r w:rsidR="00451452" w:rsidRPr="00C22515">
        <w:rPr>
          <w:b/>
          <w:sz w:val="44"/>
          <w:szCs w:val="44"/>
          <w:vertAlign w:val="superscript"/>
          <w:lang w:val="en-GB"/>
        </w:rPr>
        <w:t>th</w:t>
      </w:r>
      <w:r w:rsidR="00451452">
        <w:rPr>
          <w:b/>
          <w:sz w:val="44"/>
          <w:szCs w:val="44"/>
          <w:lang w:val="en-GB"/>
        </w:rPr>
        <w:t xml:space="preserve"> to 1</w:t>
      </w:r>
      <w:r>
        <w:rPr>
          <w:b/>
          <w:sz w:val="44"/>
          <w:szCs w:val="44"/>
          <w:lang w:val="en-GB"/>
        </w:rPr>
        <w:t>4</w:t>
      </w:r>
      <w:r w:rsidR="00451452" w:rsidRPr="00A1102D">
        <w:rPr>
          <w:b/>
          <w:sz w:val="44"/>
          <w:szCs w:val="44"/>
          <w:vertAlign w:val="superscript"/>
          <w:lang w:val="en-GB"/>
        </w:rPr>
        <w:t>th</w:t>
      </w:r>
      <w:r w:rsidR="00451452" w:rsidRPr="00525DDF">
        <w:rPr>
          <w:b/>
          <w:sz w:val="44"/>
          <w:szCs w:val="44"/>
          <w:lang w:val="en-GB"/>
        </w:rPr>
        <w:t>, 201</w:t>
      </w:r>
      <w:r w:rsidR="00451452">
        <w:rPr>
          <w:b/>
          <w:sz w:val="44"/>
          <w:szCs w:val="44"/>
          <w:lang w:val="en-GB"/>
        </w:rPr>
        <w:t>4</w:t>
      </w:r>
    </w:p>
    <w:p w:rsidR="00451452" w:rsidRDefault="00451452" w:rsidP="00511B77">
      <w:pPr>
        <w:jc w:val="center"/>
        <w:rPr>
          <w:b/>
          <w:color w:val="002060"/>
          <w:sz w:val="48"/>
          <w:szCs w:val="48"/>
          <w:lang w:val="en-GB"/>
        </w:rPr>
      </w:pPr>
    </w:p>
    <w:p w:rsidR="00511B77" w:rsidRPr="001D479B" w:rsidRDefault="00511B77" w:rsidP="00511B77">
      <w:pPr>
        <w:jc w:val="center"/>
        <w:rPr>
          <w:b/>
          <w:color w:val="002060"/>
          <w:sz w:val="48"/>
          <w:szCs w:val="48"/>
          <w:lang w:val="en-GB"/>
        </w:rPr>
      </w:pPr>
      <w:r w:rsidRPr="001D479B">
        <w:rPr>
          <w:b/>
          <w:color w:val="002060"/>
          <w:sz w:val="48"/>
          <w:szCs w:val="48"/>
          <w:lang w:val="en-GB"/>
        </w:rPr>
        <w:t xml:space="preserve">Call for Expression of Interest </w:t>
      </w:r>
    </w:p>
    <w:p w:rsidR="00511B77" w:rsidRPr="00886BFA" w:rsidRDefault="00511B77" w:rsidP="00511B77">
      <w:pPr>
        <w:jc w:val="center"/>
        <w:rPr>
          <w:sz w:val="44"/>
          <w:szCs w:val="44"/>
          <w:lang w:val="en-GB"/>
        </w:rPr>
      </w:pPr>
    </w:p>
    <w:p w:rsidR="00511B77" w:rsidRDefault="00511B77" w:rsidP="00511B77">
      <w:pPr>
        <w:ind w:left="2"/>
        <w:jc w:val="center"/>
        <w:rPr>
          <w:b/>
          <w:color w:val="002060"/>
          <w:sz w:val="48"/>
          <w:szCs w:val="48"/>
          <w:lang w:val="en-GB"/>
        </w:rPr>
      </w:pPr>
      <w:r w:rsidRPr="00525DDF">
        <w:rPr>
          <w:b/>
          <w:color w:val="002060"/>
          <w:sz w:val="48"/>
          <w:szCs w:val="48"/>
          <w:lang w:val="en-GB"/>
        </w:rPr>
        <w:t>Focus Sector</w:t>
      </w:r>
      <w:r w:rsidR="00C22515">
        <w:rPr>
          <w:b/>
          <w:color w:val="002060"/>
          <w:sz w:val="48"/>
          <w:szCs w:val="48"/>
          <w:lang w:val="en-GB"/>
        </w:rPr>
        <w:t>s</w:t>
      </w:r>
      <w:r w:rsidRPr="00525DDF">
        <w:rPr>
          <w:b/>
          <w:color w:val="002060"/>
          <w:sz w:val="48"/>
          <w:szCs w:val="48"/>
          <w:lang w:val="en-GB"/>
        </w:rPr>
        <w:t>:</w:t>
      </w:r>
    </w:p>
    <w:p w:rsidR="00C22515" w:rsidRPr="00C22515" w:rsidRDefault="00FD0A31" w:rsidP="00C22515">
      <w:pPr>
        <w:pStyle w:val="ListParagraph"/>
        <w:numPr>
          <w:ilvl w:val="0"/>
          <w:numId w:val="12"/>
        </w:numPr>
        <w:autoSpaceDE w:val="0"/>
        <w:autoSpaceDN w:val="0"/>
        <w:adjustRightInd w:val="0"/>
        <w:spacing w:after="0"/>
        <w:rPr>
          <w:b/>
          <w:sz w:val="26"/>
          <w:szCs w:val="26"/>
          <w:lang w:val="en-GB" w:eastAsia="en-GB"/>
        </w:rPr>
      </w:pPr>
      <w:r>
        <w:rPr>
          <w:b/>
          <w:sz w:val="26"/>
          <w:szCs w:val="26"/>
          <w:lang w:val="en-GB" w:eastAsia="en-GB"/>
        </w:rPr>
        <w:t>Aeros</w:t>
      </w:r>
      <w:r w:rsidR="00C22515" w:rsidRPr="00C22515">
        <w:rPr>
          <w:b/>
          <w:sz w:val="26"/>
          <w:szCs w:val="26"/>
          <w:lang w:val="en-GB" w:eastAsia="en-GB"/>
        </w:rPr>
        <w:t>pace;</w:t>
      </w:r>
    </w:p>
    <w:p w:rsidR="00C22515" w:rsidRPr="00C22515" w:rsidRDefault="00C22515" w:rsidP="00C22515">
      <w:pPr>
        <w:pStyle w:val="ListParagraph"/>
        <w:numPr>
          <w:ilvl w:val="0"/>
          <w:numId w:val="12"/>
        </w:numPr>
        <w:autoSpaceDE w:val="0"/>
        <w:autoSpaceDN w:val="0"/>
        <w:adjustRightInd w:val="0"/>
        <w:spacing w:after="0"/>
        <w:rPr>
          <w:b/>
          <w:sz w:val="26"/>
          <w:szCs w:val="26"/>
          <w:lang w:val="en-GB" w:eastAsia="en-GB"/>
        </w:rPr>
      </w:pPr>
      <w:r w:rsidRPr="00C22515">
        <w:rPr>
          <w:b/>
          <w:sz w:val="26"/>
          <w:szCs w:val="26"/>
          <w:lang w:val="en-GB" w:eastAsia="en-GB"/>
        </w:rPr>
        <w:t>Biotech</w:t>
      </w:r>
      <w:r w:rsidR="00FD0A31">
        <w:rPr>
          <w:b/>
          <w:sz w:val="26"/>
          <w:szCs w:val="26"/>
          <w:lang w:val="en-GB" w:eastAsia="en-GB"/>
        </w:rPr>
        <w:t xml:space="preserve">nology </w:t>
      </w:r>
      <w:r w:rsidRPr="00C22515">
        <w:rPr>
          <w:b/>
          <w:sz w:val="26"/>
          <w:szCs w:val="26"/>
          <w:lang w:val="en-GB" w:eastAsia="en-GB"/>
        </w:rPr>
        <w:t>and Life-Sciences;</w:t>
      </w:r>
    </w:p>
    <w:p w:rsidR="00C22515" w:rsidRPr="00FD0A31" w:rsidRDefault="00C22515" w:rsidP="00FD0A31">
      <w:pPr>
        <w:spacing w:after="0"/>
        <w:ind w:left="390"/>
        <w:jc w:val="both"/>
        <w:rPr>
          <w:b/>
          <w:sz w:val="26"/>
          <w:szCs w:val="26"/>
          <w:lang w:val="en-GB" w:eastAsia="en-GB"/>
        </w:rPr>
      </w:pPr>
    </w:p>
    <w:p w:rsidR="00511B77" w:rsidRDefault="00511B77" w:rsidP="00511B77">
      <w:pPr>
        <w:widowControl w:val="0"/>
        <w:autoSpaceDE w:val="0"/>
        <w:autoSpaceDN w:val="0"/>
        <w:adjustRightInd w:val="0"/>
        <w:spacing w:before="35" w:line="240" w:lineRule="auto"/>
        <w:ind w:right="-108"/>
        <w:jc w:val="center"/>
        <w:rPr>
          <w:b/>
          <w:bCs/>
          <w:sz w:val="32"/>
          <w:szCs w:val="32"/>
          <w:lang w:val="en-US" w:eastAsia="fr-FR"/>
        </w:rPr>
      </w:pPr>
    </w:p>
    <w:p w:rsidR="009D7FC1" w:rsidRDefault="009D7FC1" w:rsidP="00511B77">
      <w:pPr>
        <w:widowControl w:val="0"/>
        <w:autoSpaceDE w:val="0"/>
        <w:autoSpaceDN w:val="0"/>
        <w:adjustRightInd w:val="0"/>
        <w:spacing w:before="35" w:line="240" w:lineRule="auto"/>
        <w:ind w:right="-108"/>
        <w:jc w:val="center"/>
        <w:rPr>
          <w:b/>
          <w:bCs/>
          <w:sz w:val="32"/>
          <w:szCs w:val="32"/>
          <w:lang w:val="en-US" w:eastAsia="fr-FR"/>
        </w:rPr>
      </w:pPr>
    </w:p>
    <w:p w:rsidR="00511B77" w:rsidRPr="009D7FC1" w:rsidRDefault="00511B77" w:rsidP="009D7FC1">
      <w:pPr>
        <w:pStyle w:val="Heading1"/>
        <w:pBdr>
          <w:bottom w:val="single" w:sz="4" w:space="1" w:color="auto"/>
        </w:pBdr>
        <w:rPr>
          <w:rFonts w:asciiTheme="minorHAnsi" w:hAnsiTheme="minorHAnsi"/>
          <w:color w:val="002060"/>
          <w:lang w:val="en-US"/>
        </w:rPr>
      </w:pPr>
      <w:r w:rsidRPr="009D7FC1">
        <w:rPr>
          <w:rFonts w:asciiTheme="minorHAnsi" w:hAnsiTheme="minorHAnsi"/>
          <w:color w:val="002060"/>
          <w:lang w:val="en-US"/>
        </w:rPr>
        <w:lastRenderedPageBreak/>
        <w:t>Background</w:t>
      </w:r>
    </w:p>
    <w:p w:rsidR="00832E5E" w:rsidRPr="00B63848" w:rsidRDefault="00B63848" w:rsidP="009D7FC1">
      <w:pPr>
        <w:spacing w:before="240"/>
        <w:jc w:val="both"/>
        <w:rPr>
          <w:lang w:val="en-GB"/>
        </w:rPr>
      </w:pPr>
      <w:r w:rsidRPr="00B63848">
        <w:rPr>
          <w:lang w:val="en-GB" w:eastAsia="en-GB"/>
        </w:rPr>
        <w:t>O</w:t>
      </w:r>
      <w:r w:rsidR="00FD0A31">
        <w:rPr>
          <w:lang w:val="en-GB" w:eastAsia="en-GB"/>
        </w:rPr>
        <w:t xml:space="preserve">n 13th and 14th of March </w:t>
      </w:r>
      <w:r w:rsidR="00832E5E" w:rsidRPr="00B63848">
        <w:rPr>
          <w:lang w:val="en-GB" w:eastAsia="en-GB"/>
        </w:rPr>
        <w:t xml:space="preserve">2014, Mr. Tajani Vice-President of the European Commission, responsible for Industry and Entrepreneurship will lead the European “Mission for Growth” to </w:t>
      </w:r>
      <w:r w:rsidR="00FD0A31">
        <w:rPr>
          <w:lang w:val="en-GB" w:eastAsia="en-GB"/>
        </w:rPr>
        <w:t>Naples</w:t>
      </w:r>
      <w:r w:rsidR="00832E5E" w:rsidRPr="00B63848">
        <w:rPr>
          <w:lang w:val="en-GB" w:eastAsia="en-GB"/>
        </w:rPr>
        <w:t xml:space="preserve"> (</w:t>
      </w:r>
      <w:r w:rsidR="00FD0A31">
        <w:rPr>
          <w:lang w:val="en-GB" w:eastAsia="en-GB"/>
        </w:rPr>
        <w:t>Italy, Campania</w:t>
      </w:r>
      <w:r w:rsidR="00832E5E" w:rsidRPr="00B63848">
        <w:rPr>
          <w:lang w:val="en-GB" w:eastAsia="en-GB"/>
        </w:rPr>
        <w:t>) with the aim of promoting business partnership</w:t>
      </w:r>
      <w:r w:rsidR="00FD0A31">
        <w:rPr>
          <w:lang w:val="en-GB" w:eastAsia="en-GB"/>
        </w:rPr>
        <w:t xml:space="preserve">s between companies in Campania </w:t>
      </w:r>
      <w:r w:rsidR="00832E5E" w:rsidRPr="00B63848">
        <w:rPr>
          <w:lang w:val="en-GB" w:eastAsia="en-GB"/>
        </w:rPr>
        <w:t xml:space="preserve">and European countries that are active in </w:t>
      </w:r>
      <w:r w:rsidRPr="00B63848">
        <w:rPr>
          <w:lang w:val="en-GB" w:eastAsia="en-GB"/>
        </w:rPr>
        <w:t xml:space="preserve">priority </w:t>
      </w:r>
      <w:r w:rsidR="00832E5E" w:rsidRPr="00B63848">
        <w:rPr>
          <w:lang w:val="en-GB" w:eastAsia="en-GB"/>
        </w:rPr>
        <w:t xml:space="preserve">sectors. The event is organized with the </w:t>
      </w:r>
      <w:r w:rsidR="00FD0A31">
        <w:rPr>
          <w:lang w:val="en-GB" w:eastAsia="en-GB"/>
        </w:rPr>
        <w:t xml:space="preserve">President of the Campania </w:t>
      </w:r>
      <w:proofErr w:type="spellStart"/>
      <w:r w:rsidR="00FD0A31">
        <w:rPr>
          <w:lang w:val="en-GB" w:eastAsia="en-GB"/>
        </w:rPr>
        <w:t>Regione</w:t>
      </w:r>
      <w:proofErr w:type="spellEnd"/>
      <w:r w:rsidR="00FD0A31">
        <w:rPr>
          <w:lang w:val="en-GB" w:eastAsia="en-GB"/>
        </w:rPr>
        <w:t xml:space="preserve"> and the Mayor of the City of Naples with the support of regional</w:t>
      </w:r>
      <w:r w:rsidR="00E31296">
        <w:rPr>
          <w:lang w:val="en-GB" w:eastAsia="en-GB"/>
        </w:rPr>
        <w:t xml:space="preserve"> c</w:t>
      </w:r>
      <w:r w:rsidR="00832E5E" w:rsidRPr="00B63848">
        <w:rPr>
          <w:lang w:val="en-GB" w:eastAsia="en-GB"/>
        </w:rPr>
        <w:t xml:space="preserve">lusters and the local EEN partner (please see attached the draft agenda). </w:t>
      </w:r>
      <w:r w:rsidRPr="00B63848">
        <w:rPr>
          <w:lang w:val="en-GB"/>
        </w:rPr>
        <w:t>This mission represents a real opportunity to foster</w:t>
      </w:r>
      <w:r w:rsidR="00832E5E" w:rsidRPr="00B63848">
        <w:rPr>
          <w:lang w:val="en-GB"/>
        </w:rPr>
        <w:t xml:space="preserve"> cooperation between </w:t>
      </w:r>
      <w:r w:rsidRPr="00B63848">
        <w:rPr>
          <w:lang w:val="en-GB"/>
        </w:rPr>
        <w:t>European</w:t>
      </w:r>
      <w:r w:rsidR="00832E5E" w:rsidRPr="00B63848">
        <w:rPr>
          <w:lang w:val="en-GB"/>
        </w:rPr>
        <w:t xml:space="preserve"> clusters, and if possible beyond, as a means of supporting their internationalisation</w:t>
      </w:r>
      <w:r w:rsidRPr="00B63848">
        <w:rPr>
          <w:lang w:val="en-GB"/>
        </w:rPr>
        <w:t xml:space="preserve"> even if the mission is not organised outside Europe</w:t>
      </w:r>
      <w:r w:rsidR="00832E5E" w:rsidRPr="00B63848">
        <w:rPr>
          <w:lang w:val="en-GB"/>
        </w:rPr>
        <w:t xml:space="preserve">. This would help the SMEs that are associated with the clusters. </w:t>
      </w:r>
    </w:p>
    <w:p w:rsidR="00594412" w:rsidRDefault="00511B77" w:rsidP="00B63848">
      <w:pPr>
        <w:autoSpaceDE w:val="0"/>
        <w:autoSpaceDN w:val="0"/>
        <w:adjustRightInd w:val="0"/>
        <w:spacing w:after="0"/>
        <w:rPr>
          <w:lang w:val="en-GB" w:eastAsia="en-GB"/>
        </w:rPr>
      </w:pPr>
      <w:r w:rsidRPr="00472ABC">
        <w:rPr>
          <w:lang w:val="en-GB" w:eastAsia="en-GB"/>
        </w:rPr>
        <w:t xml:space="preserve">This call for expression of interest is launched to identify a European delegation composed of </w:t>
      </w:r>
      <w:r w:rsidR="0035470A" w:rsidRPr="00540218">
        <w:rPr>
          <w:lang w:val="en-GB"/>
        </w:rPr>
        <w:t>up to 30</w:t>
      </w:r>
      <w:r w:rsidR="0035470A">
        <w:rPr>
          <w:color w:val="FF0000"/>
          <w:lang w:val="en-GB"/>
        </w:rPr>
        <w:t xml:space="preserve"> </w:t>
      </w:r>
      <w:r w:rsidRPr="00472ABC">
        <w:rPr>
          <w:lang w:val="en-GB" w:eastAsia="en-GB"/>
        </w:rPr>
        <w:t xml:space="preserve">representatives from cluster </w:t>
      </w:r>
      <w:r w:rsidR="0035470A">
        <w:rPr>
          <w:lang w:val="en-GB" w:eastAsia="en-GB"/>
        </w:rPr>
        <w:t xml:space="preserve">organisations </w:t>
      </w:r>
      <w:r w:rsidRPr="00472ABC">
        <w:rPr>
          <w:lang w:val="en-GB" w:eastAsia="en-GB"/>
        </w:rPr>
        <w:t xml:space="preserve">that are willing and committed to participate in a </w:t>
      </w:r>
      <w:r w:rsidR="0035470A">
        <w:rPr>
          <w:lang w:val="en-GB" w:eastAsia="en-GB"/>
        </w:rPr>
        <w:t xml:space="preserve">cluster </w:t>
      </w:r>
      <w:r w:rsidR="0007461F" w:rsidRPr="00472ABC">
        <w:rPr>
          <w:lang w:val="en-GB" w:eastAsia="en-GB"/>
        </w:rPr>
        <w:t>matchmaking mission</w:t>
      </w:r>
      <w:r w:rsidRPr="00472ABC">
        <w:rPr>
          <w:lang w:val="en-GB" w:eastAsia="en-GB"/>
        </w:rPr>
        <w:t xml:space="preserve"> to </w:t>
      </w:r>
      <w:r w:rsidR="00FD0A31">
        <w:rPr>
          <w:lang w:val="en-GB" w:eastAsia="en-GB"/>
        </w:rPr>
        <w:t>Naples</w:t>
      </w:r>
      <w:r w:rsidR="0035470A">
        <w:rPr>
          <w:lang w:val="en-GB" w:eastAsia="en-GB"/>
        </w:rPr>
        <w:t xml:space="preserve"> (</w:t>
      </w:r>
      <w:r w:rsidR="00FD0A31">
        <w:rPr>
          <w:lang w:val="en-GB" w:eastAsia="en-GB"/>
        </w:rPr>
        <w:t xml:space="preserve">Campania, Italy) </w:t>
      </w:r>
      <w:r w:rsidR="00FD0A31" w:rsidRPr="00472ABC">
        <w:rPr>
          <w:lang w:val="en-GB" w:eastAsia="en-GB"/>
        </w:rPr>
        <w:t>in</w:t>
      </w:r>
      <w:r w:rsidRPr="00472ABC">
        <w:rPr>
          <w:lang w:val="en-GB" w:eastAsia="en-GB"/>
        </w:rPr>
        <w:t xml:space="preserve"> the field of</w:t>
      </w:r>
      <w:r w:rsidR="00594412">
        <w:rPr>
          <w:lang w:val="en-GB" w:eastAsia="en-GB"/>
        </w:rPr>
        <w:t>:</w:t>
      </w:r>
    </w:p>
    <w:p w:rsidR="00594412" w:rsidRPr="00B63848" w:rsidRDefault="00FD0A31" w:rsidP="00B63848">
      <w:pPr>
        <w:pStyle w:val="ListParagraph"/>
        <w:numPr>
          <w:ilvl w:val="0"/>
          <w:numId w:val="12"/>
        </w:numPr>
        <w:autoSpaceDE w:val="0"/>
        <w:autoSpaceDN w:val="0"/>
        <w:adjustRightInd w:val="0"/>
        <w:spacing w:after="0"/>
        <w:rPr>
          <w:lang w:val="en-GB" w:eastAsia="en-GB"/>
        </w:rPr>
      </w:pPr>
      <w:r>
        <w:rPr>
          <w:lang w:val="en-GB" w:eastAsia="en-GB"/>
        </w:rPr>
        <w:t>Aeros</w:t>
      </w:r>
      <w:r w:rsidR="00594412" w:rsidRPr="00B63848">
        <w:rPr>
          <w:lang w:val="en-GB" w:eastAsia="en-GB"/>
        </w:rPr>
        <w:t>pace;</w:t>
      </w:r>
    </w:p>
    <w:p w:rsidR="00594412" w:rsidRPr="00B63848" w:rsidRDefault="00594412" w:rsidP="00B63848">
      <w:pPr>
        <w:pStyle w:val="ListParagraph"/>
        <w:numPr>
          <w:ilvl w:val="0"/>
          <w:numId w:val="12"/>
        </w:numPr>
        <w:autoSpaceDE w:val="0"/>
        <w:autoSpaceDN w:val="0"/>
        <w:adjustRightInd w:val="0"/>
        <w:spacing w:after="0"/>
        <w:rPr>
          <w:lang w:val="en-GB" w:eastAsia="en-GB"/>
        </w:rPr>
      </w:pPr>
      <w:r w:rsidRPr="00B63848">
        <w:rPr>
          <w:lang w:val="en-GB" w:eastAsia="en-GB"/>
        </w:rPr>
        <w:t>Biotech</w:t>
      </w:r>
      <w:r w:rsidR="00FD0A31">
        <w:rPr>
          <w:lang w:val="en-GB" w:eastAsia="en-GB"/>
        </w:rPr>
        <w:t xml:space="preserve">nology </w:t>
      </w:r>
      <w:r w:rsidRPr="00B63848">
        <w:rPr>
          <w:lang w:val="en-GB" w:eastAsia="en-GB"/>
        </w:rPr>
        <w:t>and Life-Sciences;</w:t>
      </w:r>
    </w:p>
    <w:p w:rsidR="0007461F" w:rsidRPr="00FD0A31" w:rsidRDefault="0007461F" w:rsidP="00FD0A31">
      <w:pPr>
        <w:spacing w:after="0"/>
        <w:ind w:left="390"/>
        <w:jc w:val="both"/>
        <w:rPr>
          <w:lang w:val="en-GB" w:eastAsia="en-GB"/>
        </w:rPr>
      </w:pPr>
    </w:p>
    <w:p w:rsidR="0007461F" w:rsidRPr="00472ABC" w:rsidRDefault="0007461F" w:rsidP="006653A0">
      <w:pPr>
        <w:pStyle w:val="ListParagraph"/>
        <w:spacing w:after="0"/>
        <w:jc w:val="both"/>
        <w:rPr>
          <w:b/>
          <w:lang w:val="en-US"/>
        </w:rPr>
      </w:pPr>
    </w:p>
    <w:p w:rsidR="00511B77" w:rsidRDefault="00511B77" w:rsidP="006653A0">
      <w:pPr>
        <w:spacing w:after="0"/>
        <w:jc w:val="both"/>
        <w:rPr>
          <w:rStyle w:val="HTMLCite"/>
          <w:bCs/>
          <w:lang w:val="en-GB"/>
        </w:rPr>
      </w:pPr>
      <w:r w:rsidRPr="00472ABC">
        <w:rPr>
          <w:lang w:val="en-GB"/>
        </w:rPr>
        <w:t>This call is published on the European Cluster Collaboration Platform (</w:t>
      </w:r>
      <w:hyperlink r:id="rId9" w:history="1">
        <w:r w:rsidRPr="00472ABC">
          <w:rPr>
            <w:rStyle w:val="Hyperlink"/>
            <w:b/>
            <w:color w:val="auto"/>
            <w:lang w:val="en-US"/>
          </w:rPr>
          <w:t>www.clustercollaboration.eu</w:t>
        </w:r>
      </w:hyperlink>
      <w:r w:rsidRPr="00472ABC">
        <w:rPr>
          <w:lang w:val="en-GB"/>
        </w:rPr>
        <w:t xml:space="preserve">) and Expressions of interest to participate in this </w:t>
      </w:r>
      <w:r w:rsidR="00420B93" w:rsidRPr="00472ABC">
        <w:rPr>
          <w:lang w:val="en-GB"/>
        </w:rPr>
        <w:t>mission</w:t>
      </w:r>
      <w:r w:rsidRPr="00472ABC">
        <w:rPr>
          <w:lang w:val="en-GB"/>
        </w:rPr>
        <w:t xml:space="preserve"> must be </w:t>
      </w:r>
      <w:r w:rsidRPr="00472ABC">
        <w:rPr>
          <w:b/>
          <w:u w:val="single"/>
          <w:lang w:val="en-GB"/>
        </w:rPr>
        <w:t xml:space="preserve">submitted electronically by </w:t>
      </w:r>
      <w:r w:rsidR="00FD0A31">
        <w:rPr>
          <w:b/>
          <w:u w:val="single"/>
          <w:lang w:val="en-GB"/>
        </w:rPr>
        <w:t xml:space="preserve">the 26th </w:t>
      </w:r>
      <w:r w:rsidR="0007461F" w:rsidRPr="00472ABC">
        <w:rPr>
          <w:b/>
          <w:u w:val="single"/>
          <w:lang w:val="en-GB"/>
        </w:rPr>
        <w:t xml:space="preserve">of </w:t>
      </w:r>
      <w:r w:rsidR="00594412">
        <w:rPr>
          <w:b/>
          <w:u w:val="single"/>
          <w:lang w:val="en-GB"/>
        </w:rPr>
        <w:t>February 2014</w:t>
      </w:r>
      <w:r w:rsidRPr="00472ABC">
        <w:rPr>
          <w:b/>
          <w:lang w:val="en-GB"/>
        </w:rPr>
        <w:t xml:space="preserve"> </w:t>
      </w:r>
      <w:r w:rsidRPr="00472ABC">
        <w:rPr>
          <w:lang w:val="en-GB"/>
        </w:rPr>
        <w:t>at the latest. Please</w:t>
      </w:r>
      <w:r w:rsidR="00420B93" w:rsidRPr="00472ABC">
        <w:rPr>
          <w:lang w:val="en-GB"/>
        </w:rPr>
        <w:t>,</w:t>
      </w:r>
      <w:r w:rsidRPr="00472ABC">
        <w:rPr>
          <w:lang w:val="en-GB"/>
        </w:rPr>
        <w:t xml:space="preserve"> see below for more information on the </w:t>
      </w:r>
      <w:r w:rsidR="00420B93" w:rsidRPr="00472ABC">
        <w:rPr>
          <w:lang w:val="en-GB"/>
        </w:rPr>
        <w:t>mission</w:t>
      </w:r>
      <w:r w:rsidRPr="00472ABC">
        <w:rPr>
          <w:lang w:val="en-GB"/>
        </w:rPr>
        <w:t xml:space="preserve"> and</w:t>
      </w:r>
      <w:r w:rsidR="00FD0A31">
        <w:rPr>
          <w:lang w:val="en-GB"/>
        </w:rPr>
        <w:t xml:space="preserve"> how </w:t>
      </w:r>
      <w:r w:rsidRPr="00472ABC">
        <w:rPr>
          <w:lang w:val="en-GB"/>
        </w:rPr>
        <w:t>to submit your expression of interest</w:t>
      </w:r>
      <w:r w:rsidRPr="00472ABC">
        <w:rPr>
          <w:rStyle w:val="HTMLCite"/>
          <w:bCs/>
          <w:lang w:val="en-GB"/>
        </w:rPr>
        <w:t xml:space="preserve">. </w:t>
      </w:r>
    </w:p>
    <w:p w:rsidR="009D7FC1" w:rsidRPr="009D7FC1" w:rsidRDefault="009D7FC1" w:rsidP="009D7FC1">
      <w:pPr>
        <w:pStyle w:val="Heading1"/>
        <w:pBdr>
          <w:bottom w:val="single" w:sz="4" w:space="1" w:color="auto"/>
        </w:pBdr>
        <w:spacing w:after="240"/>
        <w:rPr>
          <w:rFonts w:asciiTheme="minorHAnsi" w:hAnsiTheme="minorHAnsi"/>
          <w:color w:val="002060"/>
          <w:lang w:val="en-US"/>
        </w:rPr>
      </w:pPr>
      <w:r w:rsidRPr="009D7FC1">
        <w:rPr>
          <w:rFonts w:asciiTheme="minorHAnsi" w:hAnsiTheme="minorHAnsi"/>
          <w:color w:val="002060"/>
          <w:lang w:val="en-US"/>
        </w:rPr>
        <w:t>Context</w:t>
      </w:r>
    </w:p>
    <w:p w:rsidR="009D7FC1" w:rsidRPr="007A17E3" w:rsidRDefault="009D7FC1" w:rsidP="009D7FC1">
      <w:pPr>
        <w:spacing w:after="240"/>
        <w:jc w:val="both"/>
        <w:rPr>
          <w:rFonts w:cs="Arial"/>
          <w:lang w:val="en-GB" w:eastAsia="en-GB"/>
        </w:rPr>
      </w:pPr>
      <w:r>
        <w:rPr>
          <w:lang w:val="en-GB"/>
        </w:rPr>
        <w:t>As part of a</w:t>
      </w:r>
      <w:r w:rsidRPr="007A17E3">
        <w:rPr>
          <w:lang w:val="en-GB"/>
        </w:rPr>
        <w:t xml:space="preserve"> new policy aimed at promoting </w:t>
      </w:r>
      <w:r>
        <w:rPr>
          <w:lang w:val="en-GB"/>
        </w:rPr>
        <w:t xml:space="preserve">international cluster cooperation for the benefit of </w:t>
      </w:r>
      <w:r w:rsidRPr="007A17E3">
        <w:rPr>
          <w:lang w:val="en-GB"/>
        </w:rPr>
        <w:t>SME</w:t>
      </w:r>
      <w:r>
        <w:rPr>
          <w:lang w:val="en-GB"/>
        </w:rPr>
        <w:t>s</w:t>
      </w:r>
      <w:r w:rsidRPr="007A17E3">
        <w:rPr>
          <w:lang w:val="en-GB"/>
        </w:rPr>
        <w:t xml:space="preserve">, DG Enterprise and Industry of the European Commission </w:t>
      </w:r>
      <w:r w:rsidRPr="007A17E3">
        <w:rPr>
          <w:rFonts w:cs="Arial"/>
          <w:lang w:val="en-GB" w:eastAsia="en-GB"/>
        </w:rPr>
        <w:t xml:space="preserve">launched in 2012 an initiative that contributes to </w:t>
      </w:r>
      <w:r w:rsidR="00FD0A31">
        <w:rPr>
          <w:rFonts w:cs="Arial"/>
          <w:lang w:val="en-GB" w:eastAsia="en-GB"/>
        </w:rPr>
        <w:t xml:space="preserve">the organisation of </w:t>
      </w:r>
      <w:r w:rsidRPr="007A17E3">
        <w:rPr>
          <w:rFonts w:cs="Arial"/>
          <w:bCs/>
          <w:u w:val="single"/>
          <w:lang w:val="en-GB" w:eastAsia="en-GB"/>
        </w:rPr>
        <w:t xml:space="preserve">specific </w:t>
      </w:r>
      <w:r>
        <w:rPr>
          <w:rFonts w:cs="Arial"/>
          <w:bCs/>
          <w:u w:val="single"/>
          <w:lang w:val="en-GB" w:eastAsia="en-GB"/>
        </w:rPr>
        <w:t xml:space="preserve">cluster </w:t>
      </w:r>
      <w:r w:rsidRPr="007A17E3">
        <w:rPr>
          <w:rFonts w:cs="Arial"/>
          <w:bCs/>
          <w:u w:val="single"/>
          <w:lang w:val="en-GB" w:eastAsia="en-GB"/>
        </w:rPr>
        <w:t>matchmaking</w:t>
      </w:r>
      <w:r>
        <w:rPr>
          <w:rFonts w:cs="Arial"/>
          <w:bCs/>
          <w:u w:val="single"/>
          <w:lang w:val="en-GB" w:eastAsia="en-GB"/>
        </w:rPr>
        <w:t xml:space="preserve"> missions</w:t>
      </w:r>
      <w:r w:rsidRPr="007A17E3">
        <w:rPr>
          <w:rFonts w:cs="Arial"/>
          <w:bCs/>
          <w:lang w:val="en-GB" w:eastAsia="en-GB"/>
        </w:rPr>
        <w:t xml:space="preserve"> </w:t>
      </w:r>
      <w:r w:rsidRPr="007A17E3">
        <w:rPr>
          <w:rFonts w:cs="Arial"/>
          <w:lang w:val="en-GB" w:eastAsia="en-GB"/>
        </w:rPr>
        <w:t xml:space="preserve">to support cluster organisations and their </w:t>
      </w:r>
      <w:r>
        <w:rPr>
          <w:rFonts w:cs="Arial"/>
          <w:lang w:val="en-GB" w:eastAsia="en-GB"/>
        </w:rPr>
        <w:t>Small and Medium-sized Enterprises (</w:t>
      </w:r>
      <w:r w:rsidRPr="007A17E3">
        <w:rPr>
          <w:rFonts w:cs="Arial"/>
          <w:lang w:val="en-GB" w:eastAsia="en-GB"/>
        </w:rPr>
        <w:t>SME</w:t>
      </w:r>
      <w:r>
        <w:rPr>
          <w:rFonts w:cs="Arial"/>
          <w:lang w:val="en-GB" w:eastAsia="en-GB"/>
        </w:rPr>
        <w:t>s)</w:t>
      </w:r>
      <w:r w:rsidRPr="007A17E3">
        <w:rPr>
          <w:rFonts w:cs="Arial"/>
          <w:lang w:val="en-GB" w:eastAsia="en-GB"/>
        </w:rPr>
        <w:t xml:space="preserve"> members in their efforts to develop partnerships and business cooperation on global markets. </w:t>
      </w:r>
    </w:p>
    <w:p w:rsidR="009D7FC1" w:rsidRDefault="00FD0A31" w:rsidP="009D7FC1">
      <w:pPr>
        <w:jc w:val="both"/>
        <w:rPr>
          <w:lang w:val="en-GB"/>
        </w:rPr>
      </w:pPr>
      <w:r>
        <w:rPr>
          <w:lang w:val="en-GB"/>
        </w:rPr>
        <w:t xml:space="preserve">These events seek </w:t>
      </w:r>
      <w:r w:rsidR="009D7FC1">
        <w:rPr>
          <w:lang w:val="en-GB"/>
        </w:rPr>
        <w:t xml:space="preserve">to </w:t>
      </w:r>
      <w:r w:rsidR="009D7FC1" w:rsidRPr="00BD54D6">
        <w:rPr>
          <w:lang w:val="en-GB"/>
        </w:rPr>
        <w:t>prepare the ground for practical cluster cooperation across borders and</w:t>
      </w:r>
      <w:r w:rsidR="009D7FC1">
        <w:rPr>
          <w:lang w:val="en-GB"/>
        </w:rPr>
        <w:t xml:space="preserve"> </w:t>
      </w:r>
      <w:r w:rsidR="009D7FC1" w:rsidRPr="00BD54D6">
        <w:rPr>
          <w:lang w:val="en-GB"/>
        </w:rPr>
        <w:t>make a more strategic use of transnational cluster cooperation</w:t>
      </w:r>
      <w:r w:rsidR="009D7FC1">
        <w:rPr>
          <w:lang w:val="en-GB"/>
        </w:rPr>
        <w:t>. T</w:t>
      </w:r>
      <w:r w:rsidR="009D7FC1" w:rsidRPr="00AE2A27">
        <w:rPr>
          <w:lang w:val="en-GB"/>
        </w:rPr>
        <w:t>he European</w:t>
      </w:r>
      <w:r w:rsidR="009D7FC1">
        <w:rPr>
          <w:lang w:val="en-GB"/>
        </w:rPr>
        <w:t xml:space="preserve"> Cluster Collaboration Platform </w:t>
      </w:r>
      <w:r w:rsidR="009D7FC1">
        <w:rPr>
          <w:lang w:val="en-GB" w:eastAsia="en-GB"/>
        </w:rPr>
        <w:t xml:space="preserve">is </w:t>
      </w:r>
      <w:r w:rsidR="009D7FC1" w:rsidRPr="0049002B">
        <w:rPr>
          <w:lang w:val="en-GB" w:eastAsia="en-GB"/>
        </w:rPr>
        <w:t>the cornerstone of the European strategy in support of SME internationalisation through clusters.</w:t>
      </w:r>
      <w:r w:rsidR="009D7FC1" w:rsidRPr="00855F75">
        <w:rPr>
          <w:lang w:val="en-GB"/>
        </w:rPr>
        <w:t xml:space="preserve"> </w:t>
      </w:r>
      <w:r w:rsidR="009D7FC1">
        <w:rPr>
          <w:lang w:val="en-GB"/>
        </w:rPr>
        <w:t>The ECCP p</w:t>
      </w:r>
      <w:r w:rsidR="009D7FC1" w:rsidRPr="00AE2A27">
        <w:rPr>
          <w:lang w:val="en-GB"/>
        </w:rPr>
        <w:t xml:space="preserve">rovides </w:t>
      </w:r>
      <w:r w:rsidR="009D7FC1" w:rsidRPr="0049002B">
        <w:rPr>
          <w:lang w:val="en-GB" w:eastAsia="en-GB"/>
        </w:rPr>
        <w:t>a wide range of information and services to facilitate the interaction between cluster</w:t>
      </w:r>
      <w:r w:rsidR="009D7FC1">
        <w:rPr>
          <w:lang w:val="en-GB" w:eastAsia="en-GB"/>
        </w:rPr>
        <w:t>s</w:t>
      </w:r>
      <w:r w:rsidR="009D7FC1" w:rsidRPr="0049002B">
        <w:rPr>
          <w:lang w:val="en-GB" w:eastAsia="en-GB"/>
        </w:rPr>
        <w:t xml:space="preserve"> not only within Europe but also with international partners. In view </w:t>
      </w:r>
      <w:r w:rsidR="009D7FC1">
        <w:rPr>
          <w:lang w:val="en-GB" w:eastAsia="en-GB"/>
        </w:rPr>
        <w:t>of</w:t>
      </w:r>
      <w:r w:rsidR="009D7FC1" w:rsidRPr="0049002B">
        <w:rPr>
          <w:lang w:val="en-GB" w:eastAsia="en-GB"/>
        </w:rPr>
        <w:t xml:space="preserve"> </w:t>
      </w:r>
      <w:r w:rsidR="009D7FC1" w:rsidRPr="00581E1A">
        <w:rPr>
          <w:lang w:val="en-GB"/>
        </w:rPr>
        <w:t>fostering closer cooperation worldwide, the ECCP has signed Memoranda of Understanding (MoUs) with international partners and more such collaboration agreements are envisaged in the coming months</w:t>
      </w:r>
      <w:r w:rsidR="009D7FC1" w:rsidRPr="0049002B">
        <w:rPr>
          <w:lang w:val="en-GB"/>
        </w:rPr>
        <w:t xml:space="preserve">. </w:t>
      </w:r>
      <w:r w:rsidR="009D7FC1">
        <w:rPr>
          <w:lang w:val="en-GB"/>
        </w:rPr>
        <w:t>The organisation of the matchmaking events is</w:t>
      </w:r>
      <w:r w:rsidR="009D7FC1" w:rsidRPr="00164086">
        <w:rPr>
          <w:lang w:val="en-GB"/>
        </w:rPr>
        <w:t xml:space="preserve"> </w:t>
      </w:r>
      <w:r w:rsidR="009D7FC1">
        <w:rPr>
          <w:lang w:val="en-GB"/>
        </w:rPr>
        <w:t>facilitated by a consortium led by t</w:t>
      </w:r>
      <w:r w:rsidR="009D7FC1" w:rsidRPr="00164086">
        <w:rPr>
          <w:lang w:val="en-GB"/>
        </w:rPr>
        <w:t>he Fondation Sophia Antipolis</w:t>
      </w:r>
      <w:r w:rsidR="009D7FC1">
        <w:rPr>
          <w:lang w:val="en-GB"/>
        </w:rPr>
        <w:t xml:space="preserve"> (France)</w:t>
      </w:r>
      <w:r w:rsidR="009D7FC1" w:rsidRPr="00164086">
        <w:rPr>
          <w:lang w:val="en-GB"/>
        </w:rPr>
        <w:t xml:space="preserve"> in partners</w:t>
      </w:r>
      <w:r w:rsidR="009D7FC1">
        <w:rPr>
          <w:lang w:val="en-GB"/>
        </w:rPr>
        <w:t>hip with Clusterland (Austria)</w:t>
      </w:r>
      <w:r w:rsidR="009D7FC1" w:rsidRPr="00164086">
        <w:rPr>
          <w:lang w:val="en-GB"/>
        </w:rPr>
        <w:t xml:space="preserve">, ERAI (France) and inno </w:t>
      </w:r>
      <w:r w:rsidR="009D7FC1">
        <w:rPr>
          <w:lang w:val="en-GB"/>
        </w:rPr>
        <w:t>AG</w:t>
      </w:r>
      <w:r w:rsidR="009D7FC1" w:rsidRPr="00164086">
        <w:rPr>
          <w:lang w:val="en-GB"/>
        </w:rPr>
        <w:t xml:space="preserve"> (Germany</w:t>
      </w:r>
      <w:r w:rsidR="009D7FC1">
        <w:rPr>
          <w:lang w:val="en-GB"/>
        </w:rPr>
        <w:t>).</w:t>
      </w:r>
    </w:p>
    <w:p w:rsidR="00511B77" w:rsidRPr="00A531A2" w:rsidRDefault="006A138E" w:rsidP="006653A0">
      <w:pPr>
        <w:pStyle w:val="Heading1"/>
        <w:pBdr>
          <w:bottom w:val="single" w:sz="4" w:space="1" w:color="002060"/>
        </w:pBdr>
        <w:spacing w:before="120" w:after="240"/>
        <w:ind w:left="426" w:hanging="66"/>
        <w:jc w:val="both"/>
        <w:rPr>
          <w:rFonts w:asciiTheme="minorHAnsi" w:hAnsiTheme="minorHAnsi"/>
          <w:color w:val="002060"/>
          <w:lang w:val="en-GB"/>
        </w:rPr>
      </w:pPr>
      <w:r>
        <w:rPr>
          <w:rFonts w:asciiTheme="minorHAnsi" w:hAnsiTheme="minorHAnsi"/>
          <w:color w:val="002060"/>
          <w:lang w:val="en-US"/>
        </w:rPr>
        <w:lastRenderedPageBreak/>
        <w:t xml:space="preserve">Cluster </w:t>
      </w:r>
      <w:r w:rsidR="00511B77" w:rsidRPr="00A531A2">
        <w:rPr>
          <w:rFonts w:asciiTheme="minorHAnsi" w:hAnsiTheme="minorHAnsi"/>
          <w:color w:val="002060"/>
          <w:lang w:val="en-US"/>
        </w:rPr>
        <w:t xml:space="preserve">Matchmaking Event in </w:t>
      </w:r>
      <w:r w:rsidR="00FD0A31">
        <w:rPr>
          <w:rFonts w:asciiTheme="minorHAnsi" w:hAnsiTheme="minorHAnsi"/>
          <w:color w:val="002060"/>
          <w:lang w:val="en-US"/>
        </w:rPr>
        <w:t>Naples (Campania) Italy</w:t>
      </w:r>
      <w:r w:rsidR="00E0601D" w:rsidRPr="00A531A2">
        <w:rPr>
          <w:rFonts w:asciiTheme="minorHAnsi" w:hAnsiTheme="minorHAnsi"/>
          <w:color w:val="002060"/>
          <w:lang w:val="en-US"/>
        </w:rPr>
        <w:t xml:space="preserve"> </w:t>
      </w:r>
    </w:p>
    <w:p w:rsidR="00C22515" w:rsidRDefault="002A7406" w:rsidP="008E6D37">
      <w:pPr>
        <w:autoSpaceDE w:val="0"/>
        <w:autoSpaceDN w:val="0"/>
        <w:adjustRightInd w:val="0"/>
        <w:spacing w:after="0"/>
        <w:jc w:val="both"/>
        <w:rPr>
          <w:rFonts w:cs="Arial"/>
          <w:lang w:val="en-US" w:eastAsia="en-GB"/>
        </w:rPr>
      </w:pPr>
      <w:r>
        <w:rPr>
          <w:rFonts w:cs="Arial"/>
          <w:lang w:val="en-US" w:eastAsia="en-GB"/>
        </w:rPr>
        <w:t>The mission</w:t>
      </w:r>
      <w:r w:rsidR="00C14405">
        <w:rPr>
          <w:rFonts w:cs="Arial"/>
          <w:lang w:val="en-US" w:eastAsia="en-GB"/>
        </w:rPr>
        <w:t xml:space="preserve"> </w:t>
      </w:r>
      <w:r w:rsidR="000D59EA">
        <w:rPr>
          <w:rFonts w:cs="Arial"/>
          <w:lang w:val="en-US" w:eastAsia="en-GB"/>
        </w:rPr>
        <w:t xml:space="preserve">aims </w:t>
      </w:r>
      <w:r w:rsidR="00511B77">
        <w:rPr>
          <w:rFonts w:cs="Arial"/>
          <w:lang w:val="en-US" w:eastAsia="en-GB"/>
        </w:rPr>
        <w:t xml:space="preserve">in first place </w:t>
      </w:r>
      <w:r w:rsidR="000D59EA">
        <w:rPr>
          <w:rFonts w:cs="Arial"/>
          <w:lang w:val="en-US" w:eastAsia="en-GB"/>
        </w:rPr>
        <w:t>to promote</w:t>
      </w:r>
      <w:r w:rsidR="00511B77">
        <w:rPr>
          <w:rFonts w:cs="Arial"/>
          <w:lang w:val="en-US" w:eastAsia="en-GB"/>
        </w:rPr>
        <w:t xml:space="preserve"> </w:t>
      </w:r>
      <w:r w:rsidR="00511B77" w:rsidRPr="00264621">
        <w:rPr>
          <w:rFonts w:cs="Arial"/>
          <w:u w:val="single"/>
          <w:lang w:val="en-US" w:eastAsia="en-GB"/>
        </w:rPr>
        <w:t xml:space="preserve">cluster </w:t>
      </w:r>
      <w:r w:rsidR="00511B77">
        <w:rPr>
          <w:rFonts w:cs="Arial"/>
          <w:u w:val="single"/>
          <w:lang w:val="en-US" w:eastAsia="en-GB"/>
        </w:rPr>
        <w:t xml:space="preserve">and network </w:t>
      </w:r>
      <w:r w:rsidR="00511B77" w:rsidRPr="00264621">
        <w:rPr>
          <w:rFonts w:cs="Arial"/>
          <w:u w:val="single"/>
          <w:lang w:val="en-US" w:eastAsia="en-GB"/>
        </w:rPr>
        <w:t>cooperation</w:t>
      </w:r>
      <w:r w:rsidR="00511B77">
        <w:rPr>
          <w:rFonts w:cs="Arial"/>
          <w:lang w:val="en-US" w:eastAsia="en-GB"/>
        </w:rPr>
        <w:t xml:space="preserve"> between cluster organisations to explore common visions and seek partnerships at cluster and network organi</w:t>
      </w:r>
      <w:r w:rsidR="000D59EA">
        <w:rPr>
          <w:rFonts w:cs="Arial"/>
          <w:lang w:val="en-US" w:eastAsia="en-GB"/>
        </w:rPr>
        <w:t>s</w:t>
      </w:r>
      <w:r w:rsidR="00511B77">
        <w:rPr>
          <w:rFonts w:cs="Arial"/>
          <w:lang w:val="en-US" w:eastAsia="en-GB"/>
        </w:rPr>
        <w:t>ations level. Letters of Intent, Memoranda of Understanding, other type</w:t>
      </w:r>
      <w:r w:rsidR="00FD0A31">
        <w:rPr>
          <w:rFonts w:cs="Arial"/>
          <w:lang w:val="en-US" w:eastAsia="en-GB"/>
        </w:rPr>
        <w:t>s</w:t>
      </w:r>
      <w:r w:rsidR="00511B77">
        <w:rPr>
          <w:rFonts w:cs="Arial"/>
          <w:lang w:val="en-US" w:eastAsia="en-GB"/>
        </w:rPr>
        <w:t xml:space="preserve"> of partnership agreements are expected to be </w:t>
      </w:r>
      <w:r w:rsidR="00354C78">
        <w:rPr>
          <w:rFonts w:cs="Arial"/>
          <w:lang w:val="en-US" w:eastAsia="en-GB"/>
        </w:rPr>
        <w:t xml:space="preserve">initiated and </w:t>
      </w:r>
      <w:r w:rsidR="00511B77">
        <w:rPr>
          <w:rFonts w:cs="Arial"/>
          <w:lang w:val="en-US" w:eastAsia="en-GB"/>
        </w:rPr>
        <w:t xml:space="preserve">agreed upon </w:t>
      </w:r>
      <w:r w:rsidR="00354C78">
        <w:rPr>
          <w:rFonts w:cs="Arial"/>
          <w:lang w:val="en-US" w:eastAsia="en-GB"/>
        </w:rPr>
        <w:t xml:space="preserve">with </w:t>
      </w:r>
      <w:r w:rsidR="00511B77">
        <w:rPr>
          <w:rFonts w:cs="Arial"/>
          <w:lang w:val="en-US" w:eastAsia="en-GB"/>
        </w:rPr>
        <w:t xml:space="preserve">roadmaps </w:t>
      </w:r>
      <w:r w:rsidR="000D59EA">
        <w:rPr>
          <w:rFonts w:cs="Arial"/>
          <w:lang w:val="en-US" w:eastAsia="en-GB"/>
        </w:rPr>
        <w:t xml:space="preserve">on </w:t>
      </w:r>
      <w:r w:rsidR="00354C78">
        <w:rPr>
          <w:rFonts w:cs="Arial"/>
          <w:lang w:val="en-US" w:eastAsia="en-GB"/>
        </w:rPr>
        <w:t xml:space="preserve">how </w:t>
      </w:r>
      <w:r w:rsidR="00511B77">
        <w:rPr>
          <w:rFonts w:cs="Arial"/>
          <w:lang w:val="en-US" w:eastAsia="en-GB"/>
        </w:rPr>
        <w:t>to sustain the collaboration. Ultimately the goal for the cluster and network organizations is to</w:t>
      </w:r>
      <w:r w:rsidR="00354C78">
        <w:rPr>
          <w:rFonts w:cs="Arial"/>
          <w:lang w:val="en-US" w:eastAsia="en-GB"/>
        </w:rPr>
        <w:t xml:space="preserve"> act as a </w:t>
      </w:r>
      <w:r w:rsidR="000D59EA">
        <w:rPr>
          <w:rFonts w:cs="Arial"/>
          <w:lang w:val="en-US" w:eastAsia="en-GB"/>
        </w:rPr>
        <w:t>catalys</w:t>
      </w:r>
      <w:r w:rsidR="00CB11AA">
        <w:rPr>
          <w:rFonts w:cs="Arial"/>
          <w:lang w:val="en-US" w:eastAsia="en-GB"/>
        </w:rPr>
        <w:t>t</w:t>
      </w:r>
      <w:r w:rsidR="00354C78">
        <w:rPr>
          <w:rFonts w:cs="Arial"/>
          <w:lang w:val="en-US" w:eastAsia="en-GB"/>
        </w:rPr>
        <w:t xml:space="preserve"> </w:t>
      </w:r>
      <w:r w:rsidR="000D59EA">
        <w:rPr>
          <w:rFonts w:cs="Arial"/>
          <w:lang w:val="en-US" w:eastAsia="en-GB"/>
        </w:rPr>
        <w:t xml:space="preserve">for </w:t>
      </w:r>
      <w:r w:rsidR="00511B77">
        <w:rPr>
          <w:rFonts w:cs="Arial"/>
          <w:lang w:val="en-US" w:eastAsia="en-GB"/>
        </w:rPr>
        <w:t xml:space="preserve">their SMEs </w:t>
      </w:r>
      <w:r w:rsidR="000D59EA">
        <w:rPr>
          <w:rFonts w:cs="Arial"/>
          <w:lang w:val="en-US" w:eastAsia="en-GB"/>
        </w:rPr>
        <w:t>to help them</w:t>
      </w:r>
      <w:r w:rsidR="00CB11AA">
        <w:rPr>
          <w:rFonts w:cs="Arial"/>
          <w:lang w:val="en-US" w:eastAsia="en-GB"/>
        </w:rPr>
        <w:t xml:space="preserve"> </w:t>
      </w:r>
      <w:r w:rsidR="00511B77">
        <w:rPr>
          <w:rFonts w:cs="Arial"/>
          <w:lang w:val="en-US" w:eastAsia="en-GB"/>
        </w:rPr>
        <w:t xml:space="preserve">engage in collaborative projects. </w:t>
      </w:r>
    </w:p>
    <w:p w:rsidR="00C22515" w:rsidRDefault="00C22515" w:rsidP="00C22515">
      <w:pPr>
        <w:autoSpaceDE w:val="0"/>
        <w:autoSpaceDN w:val="0"/>
        <w:adjustRightInd w:val="0"/>
        <w:spacing w:after="0" w:line="240" w:lineRule="auto"/>
        <w:rPr>
          <w:rFonts w:cs="Arial"/>
          <w:lang w:val="en-US" w:eastAsia="en-GB"/>
        </w:rPr>
      </w:pPr>
    </w:p>
    <w:p w:rsidR="00675C48" w:rsidRPr="00675C48" w:rsidRDefault="00C22515" w:rsidP="00675C48">
      <w:pPr>
        <w:rPr>
          <w:color w:val="1F497D"/>
          <w:lang w:val="en-GB"/>
        </w:rPr>
      </w:pPr>
      <w:r w:rsidRPr="008E6D37">
        <w:rPr>
          <w:rFonts w:asciiTheme="minorHAnsi" w:hAnsiTheme="minorHAnsi" w:cs="Arial"/>
          <w:lang w:val="en-US" w:eastAsia="en-GB"/>
        </w:rPr>
        <w:t xml:space="preserve">The event will be held in </w:t>
      </w:r>
      <w:r w:rsidR="00286E5A">
        <w:rPr>
          <w:rFonts w:asciiTheme="minorHAnsi" w:hAnsiTheme="minorHAnsi" w:cs="Arial"/>
          <w:lang w:val="en-US" w:eastAsia="en-GB"/>
        </w:rPr>
        <w:t xml:space="preserve">Naples </w:t>
      </w:r>
      <w:r w:rsidRPr="008E6D37">
        <w:rPr>
          <w:rFonts w:asciiTheme="minorHAnsi" w:hAnsiTheme="minorHAnsi" w:cs="Arial"/>
          <w:lang w:val="en-US" w:eastAsia="en-GB"/>
        </w:rPr>
        <w:t>(</w:t>
      </w:r>
      <w:r w:rsidR="00286E5A">
        <w:rPr>
          <w:rFonts w:asciiTheme="minorHAnsi" w:hAnsiTheme="minorHAnsi" w:cs="Arial"/>
          <w:lang w:val="en-US" w:eastAsia="en-GB"/>
        </w:rPr>
        <w:t>Italy)</w:t>
      </w:r>
      <w:r w:rsidR="008E6D37" w:rsidRPr="008E6D37">
        <w:rPr>
          <w:rFonts w:asciiTheme="minorHAnsi" w:hAnsiTheme="minorHAnsi" w:cs="Arial"/>
          <w:lang w:val="en-US" w:eastAsia="en-GB"/>
        </w:rPr>
        <w:t xml:space="preserve"> </w:t>
      </w:r>
      <w:r w:rsidRPr="008E6D37">
        <w:rPr>
          <w:rFonts w:asciiTheme="minorHAnsi" w:hAnsiTheme="minorHAnsi" w:cs="Arial"/>
          <w:lang w:val="en-US" w:eastAsia="en-GB"/>
        </w:rPr>
        <w:t xml:space="preserve">on </w:t>
      </w:r>
      <w:r w:rsidR="00286E5A">
        <w:rPr>
          <w:rFonts w:asciiTheme="minorHAnsi" w:hAnsiTheme="minorHAnsi" w:cs="Arial"/>
          <w:lang w:val="en-US" w:eastAsia="en-GB"/>
        </w:rPr>
        <w:t>March</w:t>
      </w:r>
      <w:r w:rsidRPr="008E6D37">
        <w:rPr>
          <w:rFonts w:asciiTheme="minorHAnsi" w:hAnsiTheme="minorHAnsi" w:cs="Arial"/>
          <w:lang w:val="en-US" w:eastAsia="en-GB"/>
        </w:rPr>
        <w:t xml:space="preserve"> 1</w:t>
      </w:r>
      <w:r w:rsidR="00286E5A">
        <w:rPr>
          <w:rFonts w:asciiTheme="minorHAnsi" w:hAnsiTheme="minorHAnsi" w:cs="Arial"/>
          <w:lang w:val="en-US" w:eastAsia="en-GB"/>
        </w:rPr>
        <w:t>3</w:t>
      </w:r>
      <w:r w:rsidR="008C6E64" w:rsidRPr="008C6E64">
        <w:rPr>
          <w:rFonts w:asciiTheme="minorHAnsi" w:hAnsiTheme="minorHAnsi" w:cs="Arial"/>
          <w:vertAlign w:val="superscript"/>
          <w:lang w:val="en-US" w:eastAsia="en-GB"/>
        </w:rPr>
        <w:t>th</w:t>
      </w:r>
      <w:r w:rsidRPr="008E6D37">
        <w:rPr>
          <w:rFonts w:asciiTheme="minorHAnsi" w:hAnsiTheme="minorHAnsi" w:cs="Arial"/>
          <w:lang w:val="en-US" w:eastAsia="en-GB"/>
        </w:rPr>
        <w:t xml:space="preserve"> and 1</w:t>
      </w:r>
      <w:r w:rsidR="00286E5A">
        <w:rPr>
          <w:rFonts w:asciiTheme="minorHAnsi" w:hAnsiTheme="minorHAnsi" w:cs="Arial"/>
          <w:lang w:val="en-US" w:eastAsia="en-GB"/>
        </w:rPr>
        <w:t>4</w:t>
      </w:r>
      <w:r w:rsidR="008C6E64" w:rsidRPr="008C6E64">
        <w:rPr>
          <w:rFonts w:asciiTheme="minorHAnsi" w:hAnsiTheme="minorHAnsi" w:cs="Arial"/>
          <w:vertAlign w:val="superscript"/>
          <w:lang w:val="en-US" w:eastAsia="en-GB"/>
        </w:rPr>
        <w:t>th</w:t>
      </w:r>
      <w:r w:rsidRPr="008E6D37">
        <w:rPr>
          <w:rFonts w:asciiTheme="minorHAnsi" w:hAnsiTheme="minorHAnsi" w:cs="Arial"/>
          <w:lang w:val="en-US" w:eastAsia="en-GB"/>
        </w:rPr>
        <w:t>, 2014</w:t>
      </w:r>
      <w:r w:rsidR="00286E5A">
        <w:rPr>
          <w:rFonts w:asciiTheme="minorHAnsi" w:hAnsiTheme="minorHAnsi" w:cs="Arial"/>
          <w:lang w:val="en-US" w:eastAsia="en-GB"/>
        </w:rPr>
        <w:t xml:space="preserve">.  </w:t>
      </w:r>
      <w:r w:rsidR="00286E5A" w:rsidRPr="00675C48">
        <w:rPr>
          <w:rFonts w:asciiTheme="minorHAnsi" w:hAnsiTheme="minorHAnsi" w:cs="Arial"/>
          <w:lang w:val="en-GB" w:eastAsia="en-GB"/>
        </w:rPr>
        <w:t xml:space="preserve">The conference venue </w:t>
      </w:r>
      <w:proofErr w:type="gramStart"/>
      <w:r w:rsidR="00286E5A" w:rsidRPr="00675C48">
        <w:rPr>
          <w:rFonts w:asciiTheme="minorHAnsi" w:hAnsiTheme="minorHAnsi" w:cs="Arial"/>
          <w:lang w:val="en-GB" w:eastAsia="en-GB"/>
        </w:rPr>
        <w:t xml:space="preserve">is </w:t>
      </w:r>
      <w:r w:rsidRPr="00675C48">
        <w:rPr>
          <w:rFonts w:asciiTheme="minorHAnsi" w:hAnsiTheme="minorHAnsi" w:cs="Arial"/>
          <w:lang w:val="en-GB" w:eastAsia="en-GB"/>
        </w:rPr>
        <w:t xml:space="preserve"> </w:t>
      </w:r>
      <w:proofErr w:type="spellStart"/>
      <w:r w:rsidR="00286E5A" w:rsidRPr="00675C48">
        <w:rPr>
          <w:rFonts w:asciiTheme="minorHAnsi" w:hAnsiTheme="minorHAnsi" w:cs="Arial"/>
          <w:lang w:val="en-GB" w:eastAsia="en-GB"/>
        </w:rPr>
        <w:t>Mostra</w:t>
      </w:r>
      <w:proofErr w:type="spellEnd"/>
      <w:proofErr w:type="gramEnd"/>
      <w:r w:rsidR="00286E5A" w:rsidRPr="00675C48">
        <w:rPr>
          <w:rFonts w:asciiTheme="minorHAnsi" w:hAnsiTheme="minorHAnsi" w:cs="Arial"/>
          <w:lang w:val="en-GB" w:eastAsia="en-GB"/>
        </w:rPr>
        <w:t xml:space="preserve"> </w:t>
      </w:r>
      <w:proofErr w:type="spellStart"/>
      <w:r w:rsidR="00286E5A" w:rsidRPr="00675C48">
        <w:rPr>
          <w:rFonts w:asciiTheme="minorHAnsi" w:hAnsiTheme="minorHAnsi" w:cs="Arial"/>
          <w:lang w:val="en-GB" w:eastAsia="en-GB"/>
        </w:rPr>
        <w:t>d'Oltremare</w:t>
      </w:r>
      <w:proofErr w:type="spellEnd"/>
      <w:r w:rsidR="00286E5A" w:rsidRPr="00675C48">
        <w:rPr>
          <w:rFonts w:asciiTheme="minorHAnsi" w:hAnsiTheme="minorHAnsi" w:cs="Arial"/>
          <w:lang w:val="en-GB" w:eastAsia="en-GB"/>
        </w:rPr>
        <w:t>,</w:t>
      </w:r>
      <w:r w:rsidR="00286E5A" w:rsidRPr="00675C48">
        <w:rPr>
          <w:rFonts w:ascii="Arial" w:hAnsi="Arial" w:cs="Arial"/>
          <w:color w:val="999999"/>
          <w:sz w:val="17"/>
          <w:szCs w:val="17"/>
          <w:shd w:val="clear" w:color="auto" w:fill="FFFFFF"/>
          <w:lang w:val="en-GB"/>
        </w:rPr>
        <w:t xml:space="preserve"> </w:t>
      </w:r>
      <w:proofErr w:type="spellStart"/>
      <w:r w:rsidR="00286E5A" w:rsidRPr="00675C48">
        <w:rPr>
          <w:rFonts w:asciiTheme="minorHAnsi" w:hAnsiTheme="minorHAnsi" w:cs="Arial"/>
          <w:lang w:val="en-GB" w:eastAsia="en-GB"/>
        </w:rPr>
        <w:t>Viale</w:t>
      </w:r>
      <w:proofErr w:type="spellEnd"/>
      <w:r w:rsidR="00286E5A" w:rsidRPr="00675C48">
        <w:rPr>
          <w:rFonts w:asciiTheme="minorHAnsi" w:hAnsiTheme="minorHAnsi" w:cs="Arial"/>
          <w:lang w:val="en-GB" w:eastAsia="en-GB"/>
        </w:rPr>
        <w:t xml:space="preserve"> J.</w:t>
      </w:r>
      <w:r w:rsidR="00675C48" w:rsidRPr="00675C48">
        <w:rPr>
          <w:rFonts w:asciiTheme="minorHAnsi" w:hAnsiTheme="minorHAnsi" w:cs="Arial"/>
          <w:lang w:val="en-GB" w:eastAsia="en-GB"/>
        </w:rPr>
        <w:t xml:space="preserve">F. Kennedy, 54 - 80125 – Napoli (for further information see at: </w:t>
      </w:r>
      <w:hyperlink r:id="rId10" w:history="1">
        <w:r w:rsidR="00675C48" w:rsidRPr="00675C48">
          <w:rPr>
            <w:rStyle w:val="Hyperlink"/>
            <w:rFonts w:eastAsiaTheme="majorEastAsia"/>
            <w:lang w:val="en-GB"/>
          </w:rPr>
          <w:t>http://ec.europa.eu/enterprise/initiatives/mission-growth/missions-for-growth/antonio-tajani/europe/italy-campania/index_en.htm</w:t>
        </w:r>
      </w:hyperlink>
      <w:r w:rsidR="00675C48" w:rsidRPr="00675C48">
        <w:rPr>
          <w:color w:val="1F497D"/>
          <w:lang w:val="en-GB"/>
        </w:rPr>
        <w:t xml:space="preserve"> ).</w:t>
      </w:r>
    </w:p>
    <w:p w:rsidR="00C22515" w:rsidRPr="008E6D37" w:rsidRDefault="00C22515" w:rsidP="006A624A">
      <w:pPr>
        <w:spacing w:after="0"/>
        <w:jc w:val="both"/>
        <w:rPr>
          <w:rFonts w:asciiTheme="minorHAnsi" w:hAnsiTheme="minorHAnsi" w:cs="Arial"/>
          <w:lang w:val="en-US" w:eastAsia="en-GB"/>
        </w:rPr>
      </w:pPr>
      <w:bookmarkStart w:id="1" w:name="_GoBack"/>
      <w:bookmarkEnd w:id="1"/>
      <w:r w:rsidRPr="008E6D37">
        <w:rPr>
          <w:rFonts w:asciiTheme="minorHAnsi" w:hAnsiTheme="minorHAnsi" w:cs="Arial"/>
          <w:lang w:val="en-US" w:eastAsia="en-GB"/>
        </w:rPr>
        <w:t xml:space="preserve">This mission targets the following industry sectors, corresponding to the main regional </w:t>
      </w:r>
      <w:r w:rsidR="008E6D37" w:rsidRPr="008E6D37">
        <w:rPr>
          <w:rFonts w:asciiTheme="minorHAnsi" w:hAnsiTheme="minorHAnsi" w:cs="Arial"/>
          <w:lang w:val="en-US" w:eastAsia="en-GB"/>
        </w:rPr>
        <w:t xml:space="preserve">Walloon </w:t>
      </w:r>
      <w:r w:rsidRPr="008E6D37">
        <w:rPr>
          <w:rFonts w:asciiTheme="minorHAnsi" w:hAnsiTheme="minorHAnsi" w:cs="Arial"/>
          <w:lang w:val="en-US" w:eastAsia="en-GB"/>
        </w:rPr>
        <w:t>clusters:</w:t>
      </w:r>
    </w:p>
    <w:p w:rsidR="00C22515" w:rsidRPr="008E6D37" w:rsidRDefault="00286E5A" w:rsidP="006A624A">
      <w:pPr>
        <w:pStyle w:val="ListParagraph"/>
        <w:numPr>
          <w:ilvl w:val="0"/>
          <w:numId w:val="14"/>
        </w:numPr>
        <w:spacing w:after="0"/>
        <w:jc w:val="both"/>
        <w:rPr>
          <w:rFonts w:asciiTheme="minorHAnsi" w:hAnsiTheme="minorHAnsi"/>
          <w:lang w:val="en-GB" w:eastAsia="en-GB"/>
        </w:rPr>
      </w:pPr>
      <w:r>
        <w:rPr>
          <w:rFonts w:asciiTheme="minorHAnsi" w:hAnsiTheme="minorHAnsi"/>
          <w:lang w:val="en-GB" w:eastAsia="en-GB"/>
        </w:rPr>
        <w:t>Aeros</w:t>
      </w:r>
      <w:r w:rsidR="00C22515" w:rsidRPr="008E6D37">
        <w:rPr>
          <w:rFonts w:asciiTheme="minorHAnsi" w:hAnsiTheme="minorHAnsi"/>
          <w:lang w:val="en-GB" w:eastAsia="en-GB"/>
        </w:rPr>
        <w:t xml:space="preserve">pace, </w:t>
      </w:r>
    </w:p>
    <w:p w:rsidR="00C22515" w:rsidRPr="008E6D37" w:rsidRDefault="00C22515" w:rsidP="006A624A">
      <w:pPr>
        <w:pStyle w:val="Paragraphedeliste1"/>
        <w:numPr>
          <w:ilvl w:val="0"/>
          <w:numId w:val="15"/>
        </w:numPr>
        <w:spacing w:after="0"/>
        <w:jc w:val="both"/>
        <w:rPr>
          <w:rFonts w:asciiTheme="minorHAnsi" w:hAnsiTheme="minorHAnsi"/>
        </w:rPr>
      </w:pPr>
      <w:r w:rsidRPr="006A624A">
        <w:rPr>
          <w:rFonts w:asciiTheme="minorHAnsi" w:hAnsiTheme="minorHAnsi"/>
          <w:lang w:eastAsia="en-GB"/>
        </w:rPr>
        <w:t>Biotech</w:t>
      </w:r>
      <w:r w:rsidR="00286E5A">
        <w:rPr>
          <w:rFonts w:asciiTheme="minorHAnsi" w:hAnsiTheme="minorHAnsi"/>
          <w:lang w:eastAsia="en-GB"/>
        </w:rPr>
        <w:t xml:space="preserve">nology </w:t>
      </w:r>
      <w:r w:rsidRPr="006A624A">
        <w:rPr>
          <w:rFonts w:asciiTheme="minorHAnsi" w:hAnsiTheme="minorHAnsi"/>
          <w:lang w:eastAsia="en-GB"/>
        </w:rPr>
        <w:t xml:space="preserve">and Life-Sciences, </w:t>
      </w:r>
    </w:p>
    <w:p w:rsidR="00C22515" w:rsidRPr="008E6D37" w:rsidRDefault="00C22515" w:rsidP="008E6D37">
      <w:pPr>
        <w:pStyle w:val="ListParagraph"/>
        <w:spacing w:after="0"/>
        <w:jc w:val="both"/>
        <w:rPr>
          <w:rFonts w:asciiTheme="minorHAnsi" w:hAnsiTheme="minorHAnsi"/>
          <w:lang w:val="en-GB" w:eastAsia="en-GB"/>
        </w:rPr>
      </w:pPr>
    </w:p>
    <w:p w:rsidR="00C22515" w:rsidRDefault="006A624A" w:rsidP="008E6D37">
      <w:pPr>
        <w:spacing w:after="0"/>
        <w:jc w:val="both"/>
        <w:rPr>
          <w:rFonts w:asciiTheme="minorHAnsi" w:hAnsiTheme="minorHAnsi"/>
          <w:lang w:val="en-GB"/>
        </w:rPr>
      </w:pPr>
      <w:r>
        <w:rPr>
          <w:rFonts w:asciiTheme="minorHAnsi" w:hAnsiTheme="minorHAnsi"/>
          <w:lang w:val="en-GB"/>
        </w:rPr>
        <w:t xml:space="preserve">The following </w:t>
      </w:r>
      <w:r w:rsidR="00286E5A">
        <w:rPr>
          <w:rFonts w:asciiTheme="minorHAnsi" w:hAnsiTheme="minorHAnsi"/>
          <w:lang w:val="en-GB"/>
        </w:rPr>
        <w:t xml:space="preserve">Italian </w:t>
      </w:r>
      <w:r>
        <w:rPr>
          <w:rFonts w:asciiTheme="minorHAnsi" w:hAnsiTheme="minorHAnsi"/>
          <w:lang w:val="en-GB"/>
        </w:rPr>
        <w:t>clusters have already confirmed their participation:</w:t>
      </w:r>
    </w:p>
    <w:p w:rsidR="00286E5A" w:rsidRDefault="00286E5A" w:rsidP="00286E5A">
      <w:pPr>
        <w:pStyle w:val="ListParagraph"/>
        <w:numPr>
          <w:ilvl w:val="0"/>
          <w:numId w:val="17"/>
        </w:numPr>
        <w:spacing w:after="0" w:line="240" w:lineRule="auto"/>
        <w:contextualSpacing w:val="0"/>
        <w:rPr>
          <w:color w:val="1F497D"/>
          <w:lang w:val="it-IT"/>
        </w:rPr>
      </w:pPr>
      <w:r w:rsidRPr="00813015">
        <w:rPr>
          <w:rFonts w:asciiTheme="minorHAnsi" w:hAnsiTheme="minorHAnsi"/>
          <w:lang w:val="it-IT"/>
        </w:rPr>
        <w:t xml:space="preserve">Campania </w:t>
      </w:r>
      <w:proofErr w:type="spellStart"/>
      <w:r w:rsidRPr="00813015">
        <w:rPr>
          <w:rFonts w:asciiTheme="minorHAnsi" w:hAnsiTheme="minorHAnsi"/>
          <w:lang w:val="it-IT"/>
        </w:rPr>
        <w:t>Aerospace</w:t>
      </w:r>
      <w:proofErr w:type="spellEnd"/>
      <w:r w:rsidRPr="00813015">
        <w:rPr>
          <w:rFonts w:asciiTheme="minorHAnsi" w:hAnsiTheme="minorHAnsi"/>
          <w:lang w:val="it-IT"/>
        </w:rPr>
        <w:t xml:space="preserve"> </w:t>
      </w:r>
      <w:proofErr w:type="spellStart"/>
      <w:r w:rsidRPr="00813015">
        <w:rPr>
          <w:rFonts w:asciiTheme="minorHAnsi" w:hAnsiTheme="minorHAnsi"/>
          <w:lang w:val="it-IT"/>
        </w:rPr>
        <w:t>District</w:t>
      </w:r>
      <w:proofErr w:type="spellEnd"/>
      <w:r>
        <w:rPr>
          <w:rFonts w:ascii="Arial" w:hAnsi="Arial" w:cs="Arial"/>
          <w:color w:val="000000"/>
          <w:sz w:val="33"/>
          <w:szCs w:val="33"/>
          <w:lang w:val="it-IT"/>
        </w:rPr>
        <w:t xml:space="preserve"> </w:t>
      </w:r>
      <w:hyperlink r:id="rId11" w:history="1">
        <w:r>
          <w:rPr>
            <w:rStyle w:val="Hyperlink"/>
            <w:rFonts w:eastAsiaTheme="majorEastAsia"/>
            <w:lang w:val="it-IT"/>
          </w:rPr>
          <w:t>http://www.clustercollaboration.eu/web/dac</w:t>
        </w:r>
      </w:hyperlink>
    </w:p>
    <w:p w:rsidR="00286E5A" w:rsidRDefault="00286E5A" w:rsidP="00286E5A">
      <w:pPr>
        <w:pStyle w:val="ListParagraph"/>
        <w:numPr>
          <w:ilvl w:val="0"/>
          <w:numId w:val="18"/>
        </w:numPr>
        <w:spacing w:after="0" w:line="240" w:lineRule="auto"/>
        <w:contextualSpacing w:val="0"/>
        <w:rPr>
          <w:color w:val="1F497D"/>
          <w:lang w:val="pl-PL"/>
        </w:rPr>
      </w:pPr>
      <w:proofErr w:type="spellStart"/>
      <w:r w:rsidRPr="00813015">
        <w:rPr>
          <w:rFonts w:asciiTheme="minorHAnsi" w:hAnsiTheme="minorHAnsi"/>
          <w:lang w:val="pl-PL"/>
        </w:rPr>
        <w:t>Technapoli</w:t>
      </w:r>
      <w:proofErr w:type="spellEnd"/>
      <w:r>
        <w:rPr>
          <w:color w:val="1F497D"/>
          <w:lang w:val="pl-PL"/>
        </w:rPr>
        <w:t xml:space="preserve">: </w:t>
      </w:r>
      <w:hyperlink r:id="rId12" w:history="1">
        <w:r>
          <w:rPr>
            <w:rStyle w:val="Hyperlink"/>
            <w:rFonts w:eastAsiaTheme="majorEastAsia"/>
            <w:lang w:val="pl-PL"/>
          </w:rPr>
          <w:t>http://www.clustercollaboration.eu/web/consorzio-technapoli</w:t>
        </w:r>
      </w:hyperlink>
    </w:p>
    <w:p w:rsidR="00D66A51" w:rsidRPr="00813015" w:rsidRDefault="00D66A51">
      <w:pPr>
        <w:pStyle w:val="ListParagraph"/>
        <w:spacing w:after="0" w:line="240" w:lineRule="auto"/>
        <w:contextualSpacing w:val="0"/>
        <w:rPr>
          <w:b/>
          <w:bCs/>
          <w:lang w:val="pl-PL"/>
        </w:rPr>
      </w:pPr>
    </w:p>
    <w:p w:rsidR="00C22515" w:rsidRPr="008E6D37" w:rsidRDefault="00C22515" w:rsidP="008E6D37">
      <w:pPr>
        <w:spacing w:after="0"/>
        <w:jc w:val="both"/>
        <w:rPr>
          <w:rFonts w:asciiTheme="minorHAnsi" w:hAnsiTheme="minorHAnsi"/>
          <w:lang w:val="en-GB"/>
        </w:rPr>
      </w:pPr>
      <w:r w:rsidRPr="008E6D37">
        <w:rPr>
          <w:rFonts w:asciiTheme="minorHAnsi" w:hAnsiTheme="minorHAnsi"/>
          <w:lang w:val="en-GB"/>
        </w:rPr>
        <w:t>The mission will be structured as follows:</w:t>
      </w:r>
      <w:r w:rsidRPr="008E6D37">
        <w:rPr>
          <w:rFonts w:asciiTheme="minorHAnsi" w:hAnsiTheme="minorHAnsi"/>
          <w:noProof/>
          <w:lang w:val="en-US" w:eastAsia="fr-FR"/>
        </w:rPr>
        <w:t xml:space="preserve"> </w:t>
      </w:r>
    </w:p>
    <w:p w:rsidR="00C22515" w:rsidRPr="008E6D37" w:rsidRDefault="00C22515" w:rsidP="008E6D37">
      <w:pPr>
        <w:pStyle w:val="Paragraphedeliste1"/>
        <w:numPr>
          <w:ilvl w:val="0"/>
          <w:numId w:val="2"/>
        </w:numPr>
        <w:spacing w:after="0"/>
        <w:jc w:val="both"/>
        <w:rPr>
          <w:rFonts w:asciiTheme="minorHAnsi" w:hAnsiTheme="minorHAnsi"/>
        </w:rPr>
      </w:pPr>
      <w:r w:rsidRPr="008E6D37">
        <w:rPr>
          <w:rFonts w:asciiTheme="minorHAnsi" w:hAnsiTheme="minorHAnsi"/>
        </w:rPr>
        <w:t xml:space="preserve">Participation to the conference </w:t>
      </w:r>
      <w:r w:rsidR="00286E5A">
        <w:rPr>
          <w:rFonts w:asciiTheme="minorHAnsi" w:hAnsiTheme="minorHAnsi"/>
        </w:rPr>
        <w:t>(March 13th</w:t>
      </w:r>
      <w:r w:rsidR="006A624A">
        <w:rPr>
          <w:rFonts w:asciiTheme="minorHAnsi" w:hAnsiTheme="minorHAnsi"/>
        </w:rPr>
        <w:t>)</w:t>
      </w:r>
    </w:p>
    <w:p w:rsidR="00C22515" w:rsidRPr="008E6D37" w:rsidRDefault="00C22515" w:rsidP="008E6D37">
      <w:pPr>
        <w:pStyle w:val="Paragraphedeliste1"/>
        <w:numPr>
          <w:ilvl w:val="0"/>
          <w:numId w:val="2"/>
        </w:numPr>
        <w:spacing w:after="0"/>
        <w:jc w:val="both"/>
        <w:rPr>
          <w:rFonts w:asciiTheme="minorHAnsi" w:hAnsiTheme="minorHAnsi"/>
        </w:rPr>
      </w:pPr>
      <w:r w:rsidRPr="008E6D37">
        <w:rPr>
          <w:rFonts w:asciiTheme="minorHAnsi" w:hAnsiTheme="minorHAnsi"/>
        </w:rPr>
        <w:t>Cluster to cluster meetings, and cluster to business meeting</w:t>
      </w:r>
      <w:r w:rsidR="00425D91">
        <w:rPr>
          <w:rFonts w:asciiTheme="minorHAnsi" w:hAnsiTheme="minorHAnsi"/>
        </w:rPr>
        <w:t>s</w:t>
      </w:r>
      <w:r w:rsidR="00286E5A">
        <w:rPr>
          <w:rFonts w:asciiTheme="minorHAnsi" w:hAnsiTheme="minorHAnsi"/>
        </w:rPr>
        <w:t xml:space="preserve"> (March 14th</w:t>
      </w:r>
      <w:r w:rsidR="006A624A">
        <w:rPr>
          <w:rFonts w:asciiTheme="minorHAnsi" w:hAnsiTheme="minorHAnsi"/>
        </w:rPr>
        <w:t>)</w:t>
      </w:r>
    </w:p>
    <w:p w:rsidR="00C22515" w:rsidRDefault="00C22515" w:rsidP="008E6D37">
      <w:pPr>
        <w:pStyle w:val="Paragraphedeliste1"/>
        <w:numPr>
          <w:ilvl w:val="0"/>
          <w:numId w:val="2"/>
        </w:numPr>
        <w:spacing w:after="0"/>
        <w:jc w:val="both"/>
        <w:rPr>
          <w:rFonts w:asciiTheme="minorHAnsi" w:hAnsiTheme="minorHAnsi"/>
        </w:rPr>
      </w:pPr>
      <w:r w:rsidRPr="008E6D37">
        <w:rPr>
          <w:rFonts w:asciiTheme="minorHAnsi" w:hAnsiTheme="minorHAnsi"/>
        </w:rPr>
        <w:t>Debriefing session</w:t>
      </w:r>
      <w:r w:rsidR="00286E5A">
        <w:rPr>
          <w:rFonts w:asciiTheme="minorHAnsi" w:hAnsiTheme="minorHAnsi"/>
        </w:rPr>
        <w:t xml:space="preserve"> (March 14, </w:t>
      </w:r>
      <w:r w:rsidR="006A624A">
        <w:rPr>
          <w:rFonts w:asciiTheme="minorHAnsi" w:hAnsiTheme="minorHAnsi"/>
        </w:rPr>
        <w:t>afternoon)</w:t>
      </w:r>
    </w:p>
    <w:p w:rsidR="00425D91" w:rsidRPr="008E6D37" w:rsidRDefault="00B735A0" w:rsidP="008E6D37">
      <w:pPr>
        <w:pStyle w:val="Paragraphedeliste1"/>
        <w:numPr>
          <w:ilvl w:val="0"/>
          <w:numId w:val="2"/>
        </w:numPr>
        <w:spacing w:after="0"/>
        <w:jc w:val="both"/>
        <w:rPr>
          <w:rFonts w:asciiTheme="minorHAnsi" w:hAnsiTheme="minorHAnsi"/>
        </w:rPr>
      </w:pPr>
      <w:r>
        <w:rPr>
          <w:rFonts w:ascii="Arial" w:hAnsi="Arial" w:cs="Arial"/>
          <w:color w:val="222222"/>
          <w:sz w:val="20"/>
          <w:szCs w:val="20"/>
        </w:rPr>
        <w:t xml:space="preserve">Dedicated </w:t>
      </w:r>
      <w:r w:rsidR="00286E5A">
        <w:rPr>
          <w:rFonts w:ascii="Arial" w:hAnsi="Arial" w:cs="Arial"/>
          <w:color w:val="222222"/>
          <w:sz w:val="20"/>
          <w:szCs w:val="20"/>
        </w:rPr>
        <w:t xml:space="preserve">thematic/cluster visits in the Campania </w:t>
      </w:r>
      <w:r>
        <w:rPr>
          <w:rFonts w:ascii="Arial" w:hAnsi="Arial" w:cs="Arial"/>
          <w:color w:val="222222"/>
          <w:sz w:val="20"/>
          <w:szCs w:val="20"/>
        </w:rPr>
        <w:t>region</w:t>
      </w:r>
      <w:r w:rsidR="00286E5A">
        <w:rPr>
          <w:rFonts w:ascii="Arial" w:hAnsi="Arial" w:cs="Arial"/>
          <w:color w:val="222222"/>
          <w:sz w:val="20"/>
          <w:szCs w:val="20"/>
        </w:rPr>
        <w:t xml:space="preserve"> (March 14</w:t>
      </w:r>
      <w:r w:rsidR="006A624A">
        <w:rPr>
          <w:rFonts w:ascii="Arial" w:hAnsi="Arial" w:cs="Arial"/>
          <w:color w:val="222222"/>
          <w:sz w:val="20"/>
          <w:szCs w:val="20"/>
        </w:rPr>
        <w:t>)</w:t>
      </w:r>
    </w:p>
    <w:p w:rsidR="00D66A51" w:rsidRDefault="00D66A51">
      <w:pPr>
        <w:pStyle w:val="Paragraphedeliste1"/>
        <w:numPr>
          <w:ilvl w:val="0"/>
          <w:numId w:val="0"/>
        </w:numPr>
        <w:spacing w:after="0"/>
        <w:ind w:left="720"/>
        <w:jc w:val="both"/>
        <w:rPr>
          <w:rFonts w:cs="Arial"/>
          <w:lang w:val="en-US" w:eastAsia="en-GB"/>
        </w:rPr>
      </w:pPr>
    </w:p>
    <w:p w:rsidR="00511B77" w:rsidRPr="00813015" w:rsidRDefault="00425D91" w:rsidP="00511B77">
      <w:pPr>
        <w:jc w:val="both"/>
        <w:rPr>
          <w:lang w:val="en-GB"/>
        </w:rPr>
      </w:pPr>
      <w:r>
        <w:rPr>
          <w:rFonts w:cs="Arial"/>
          <w:lang w:val="en-US" w:eastAsia="en-GB"/>
        </w:rPr>
        <w:t>A</w:t>
      </w:r>
      <w:r w:rsidR="0035470A">
        <w:rPr>
          <w:rFonts w:cs="Arial"/>
          <w:lang w:val="en-US" w:eastAsia="en-GB"/>
        </w:rPr>
        <w:t>s cluster organizations,</w:t>
      </w:r>
      <w:r w:rsidR="006A624A">
        <w:rPr>
          <w:rFonts w:cs="Arial"/>
          <w:lang w:val="en-US" w:eastAsia="en-GB"/>
        </w:rPr>
        <w:t xml:space="preserve"> do not hesitate to mobilize </w:t>
      </w:r>
      <w:r w:rsidR="00286E5A">
        <w:rPr>
          <w:rFonts w:cs="Arial"/>
          <w:lang w:val="en-US" w:eastAsia="en-GB"/>
        </w:rPr>
        <w:t>your SME members. On March 14th</w:t>
      </w:r>
      <w:r w:rsidR="00511B77">
        <w:rPr>
          <w:rFonts w:cs="Arial"/>
          <w:lang w:val="en-US" w:eastAsia="en-GB"/>
        </w:rPr>
        <w:t xml:space="preserve">, </w:t>
      </w:r>
      <w:r w:rsidR="00674071">
        <w:rPr>
          <w:rFonts w:cs="Arial"/>
          <w:lang w:val="en-US" w:eastAsia="en-GB"/>
        </w:rPr>
        <w:t xml:space="preserve">in parallel </w:t>
      </w:r>
      <w:r w:rsidR="00286E5A">
        <w:rPr>
          <w:rFonts w:cs="Arial"/>
          <w:lang w:val="en-US" w:eastAsia="en-GB"/>
        </w:rPr>
        <w:t>to</w:t>
      </w:r>
      <w:r w:rsidR="00674071">
        <w:rPr>
          <w:rFonts w:cs="Arial"/>
          <w:lang w:val="en-US" w:eastAsia="en-GB"/>
        </w:rPr>
        <w:t xml:space="preserve"> the </w:t>
      </w:r>
      <w:r>
        <w:rPr>
          <w:rFonts w:cs="Arial"/>
          <w:lang w:val="en-US" w:eastAsia="en-GB"/>
        </w:rPr>
        <w:t xml:space="preserve">cluster to cluster matchmaking event, </w:t>
      </w:r>
      <w:r w:rsidR="00511B77">
        <w:rPr>
          <w:rFonts w:cs="Arial"/>
          <w:lang w:val="en-US" w:eastAsia="en-GB"/>
        </w:rPr>
        <w:t xml:space="preserve">specific </w:t>
      </w:r>
      <w:r w:rsidR="00511B77" w:rsidRPr="002C1250">
        <w:rPr>
          <w:rFonts w:cs="Arial"/>
          <w:u w:val="single"/>
          <w:lang w:val="en-US" w:eastAsia="en-GB"/>
        </w:rPr>
        <w:t>one-</w:t>
      </w:r>
      <w:r w:rsidR="00511B77" w:rsidRPr="00264621">
        <w:rPr>
          <w:rFonts w:cs="Arial"/>
          <w:u w:val="single"/>
          <w:lang w:val="en-US" w:eastAsia="en-GB"/>
        </w:rPr>
        <w:t xml:space="preserve">to-one </w:t>
      </w:r>
      <w:r w:rsidR="00511B77">
        <w:rPr>
          <w:rFonts w:cs="Arial"/>
          <w:u w:val="single"/>
          <w:lang w:val="en-US" w:eastAsia="en-GB"/>
        </w:rPr>
        <w:t xml:space="preserve">business </w:t>
      </w:r>
      <w:r w:rsidR="002A7406">
        <w:rPr>
          <w:rFonts w:cs="Arial"/>
          <w:u w:val="single"/>
          <w:lang w:val="en-US" w:eastAsia="en-GB"/>
        </w:rPr>
        <w:t>match</w:t>
      </w:r>
      <w:r w:rsidR="00511B77" w:rsidRPr="00264621">
        <w:rPr>
          <w:rFonts w:cs="Arial"/>
          <w:u w:val="single"/>
          <w:lang w:val="en-US" w:eastAsia="en-GB"/>
        </w:rPr>
        <w:t>making meetings</w:t>
      </w:r>
      <w:r w:rsidR="00511B77">
        <w:rPr>
          <w:rFonts w:cs="Arial"/>
          <w:lang w:val="en-US" w:eastAsia="en-GB"/>
        </w:rPr>
        <w:t xml:space="preserve"> for</w:t>
      </w:r>
      <w:r w:rsidR="008E6D37">
        <w:rPr>
          <w:rFonts w:cs="Arial"/>
          <w:lang w:val="en-US" w:eastAsia="en-GB"/>
        </w:rPr>
        <w:t xml:space="preserve"> </w:t>
      </w:r>
      <w:r w:rsidR="00511B77">
        <w:rPr>
          <w:rFonts w:cs="Arial"/>
          <w:lang w:val="en-US" w:eastAsia="en-GB"/>
        </w:rPr>
        <w:t>SMEs</w:t>
      </w:r>
      <w:r w:rsidR="000D59EA">
        <w:rPr>
          <w:rFonts w:cs="Arial"/>
          <w:lang w:val="en-US" w:eastAsia="en-GB"/>
        </w:rPr>
        <w:t xml:space="preserve"> </w:t>
      </w:r>
      <w:r w:rsidR="00511B77">
        <w:rPr>
          <w:rFonts w:cs="Arial"/>
          <w:lang w:val="en-US" w:eastAsia="en-GB"/>
        </w:rPr>
        <w:t>will take place</w:t>
      </w:r>
      <w:r w:rsidR="008C6E64">
        <w:rPr>
          <w:rFonts w:cs="Arial"/>
          <w:lang w:val="en-US" w:eastAsia="en-GB"/>
        </w:rPr>
        <w:t xml:space="preserve">. </w:t>
      </w:r>
      <w:r w:rsidR="008C6E64" w:rsidRPr="008C6E64">
        <w:rPr>
          <w:rFonts w:cs="Arial"/>
          <w:lang w:val="en-US" w:eastAsia="en-GB"/>
        </w:rPr>
        <w:t xml:space="preserve">Interested SME can register </w:t>
      </w:r>
      <w:r w:rsidR="008C6E64" w:rsidRPr="00813015">
        <w:rPr>
          <w:rFonts w:cs="Arial"/>
          <w:lang w:val="en-US" w:eastAsia="en-GB"/>
        </w:rPr>
        <w:t>on</w:t>
      </w:r>
      <w:r w:rsidR="008C6E64" w:rsidRPr="00813015">
        <w:rPr>
          <w:rFonts w:cs="Arial"/>
          <w:b/>
          <w:lang w:val="en-US" w:eastAsia="en-GB"/>
        </w:rPr>
        <w:t> </w:t>
      </w:r>
      <w:hyperlink r:id="rId13" w:history="1">
        <w:r w:rsidR="008C6E64" w:rsidRPr="00813015">
          <w:rPr>
            <w:rFonts w:cs="Arial"/>
            <w:b/>
            <w:lang w:val="en-US" w:eastAsia="en-GB"/>
          </w:rPr>
          <w:t>b2Match website for the match-making event</w:t>
        </w:r>
      </w:hyperlink>
      <w:r w:rsidR="00813015" w:rsidRPr="00813015">
        <w:rPr>
          <w:lang w:val="en-GB"/>
        </w:rPr>
        <w:t xml:space="preserve"> (</w:t>
      </w:r>
      <w:hyperlink r:id="rId14" w:history="1">
        <w:r w:rsidR="00813015" w:rsidRPr="00813015">
          <w:rPr>
            <w:rStyle w:val="Hyperlink"/>
            <w:lang w:val="en-GB"/>
          </w:rPr>
          <w:t>http://www.b2match.eu/m4g-italy-campania</w:t>
        </w:r>
      </w:hyperlink>
      <w:proofErr w:type="gramStart"/>
      <w:r w:rsidR="00813015" w:rsidRPr="00813015">
        <w:rPr>
          <w:lang w:val="en-GB"/>
        </w:rPr>
        <w:t xml:space="preserve">) </w:t>
      </w:r>
      <w:r w:rsidR="008C6E64" w:rsidRPr="00813015">
        <w:rPr>
          <w:rFonts w:cs="Arial"/>
          <w:b/>
          <w:lang w:val="en-US" w:eastAsia="en-GB"/>
        </w:rPr>
        <w:t>.</w:t>
      </w:r>
      <w:proofErr w:type="gramEnd"/>
    </w:p>
    <w:p w:rsidR="00E0601D" w:rsidRDefault="00E0601D" w:rsidP="00E0601D">
      <w:pPr>
        <w:pStyle w:val="Paragraphedeliste1"/>
        <w:numPr>
          <w:ilvl w:val="0"/>
          <w:numId w:val="0"/>
        </w:numPr>
        <w:spacing w:after="0"/>
        <w:ind w:left="360" w:hanging="360"/>
        <w:jc w:val="both"/>
      </w:pPr>
    </w:p>
    <w:p w:rsidR="00511B77" w:rsidRPr="00D928CA" w:rsidRDefault="00511B77" w:rsidP="00D928CA">
      <w:pPr>
        <w:pStyle w:val="Heading1"/>
        <w:pBdr>
          <w:bottom w:val="single" w:sz="4" w:space="1" w:color="002060"/>
        </w:pBdr>
        <w:spacing w:before="120" w:after="240"/>
        <w:ind w:left="426" w:hanging="66"/>
        <w:jc w:val="both"/>
        <w:rPr>
          <w:rFonts w:asciiTheme="minorHAnsi" w:hAnsiTheme="minorHAnsi"/>
          <w:color w:val="002060"/>
          <w:lang w:val="en-US"/>
        </w:rPr>
      </w:pPr>
      <w:r w:rsidRPr="00D928CA">
        <w:rPr>
          <w:rFonts w:asciiTheme="minorHAnsi" w:hAnsiTheme="minorHAnsi"/>
          <w:color w:val="002060"/>
          <w:lang w:val="en-US"/>
        </w:rPr>
        <w:t>Who can participate?</w:t>
      </w:r>
    </w:p>
    <w:p w:rsidR="00511B77" w:rsidRDefault="00511B77" w:rsidP="00D928CA">
      <w:pPr>
        <w:spacing w:after="240"/>
        <w:jc w:val="both"/>
        <w:rPr>
          <w:lang w:val="en-US"/>
        </w:rPr>
      </w:pPr>
      <w:r w:rsidRPr="005102C6">
        <w:rPr>
          <w:rStyle w:val="HTMLCite"/>
          <w:bCs/>
          <w:i w:val="0"/>
          <w:lang w:val="en-GB"/>
        </w:rPr>
        <w:t xml:space="preserve">The </w:t>
      </w:r>
      <w:r w:rsidR="005102C6" w:rsidRPr="005102C6">
        <w:rPr>
          <w:rStyle w:val="HTMLCite"/>
          <w:bCs/>
          <w:i w:val="0"/>
          <w:lang w:val="en-GB"/>
        </w:rPr>
        <w:t xml:space="preserve">mission </w:t>
      </w:r>
      <w:r w:rsidR="0059170F">
        <w:rPr>
          <w:rStyle w:val="HTMLCite"/>
          <w:bCs/>
          <w:i w:val="0"/>
          <w:lang w:val="en-GB"/>
        </w:rPr>
        <w:t>is open</w:t>
      </w:r>
      <w:r w:rsidRPr="005102C6">
        <w:rPr>
          <w:rStyle w:val="HTMLCite"/>
          <w:bCs/>
          <w:i w:val="0"/>
          <w:lang w:val="en-GB"/>
        </w:rPr>
        <w:t xml:space="preserve"> to cluster and network organisations from countries participating in the Competitiveness and Innovation Framework Programmes (CIP)</w:t>
      </w:r>
      <w:r w:rsidR="005102C6" w:rsidRPr="005102C6">
        <w:rPr>
          <w:rStyle w:val="FootnoteReference"/>
          <w:b/>
          <w:bCs/>
          <w:iCs/>
          <w:lang w:val="en-GB"/>
        </w:rPr>
        <w:t xml:space="preserve"> </w:t>
      </w:r>
      <w:r w:rsidR="005102C6" w:rsidRPr="008C61CC">
        <w:rPr>
          <w:rStyle w:val="FootnoteReference"/>
          <w:b/>
          <w:bCs/>
          <w:iCs/>
          <w:lang w:val="en-GB"/>
        </w:rPr>
        <w:footnoteReference w:id="1"/>
      </w:r>
      <w:r w:rsidRPr="005102C6">
        <w:rPr>
          <w:rStyle w:val="HTMLCite"/>
          <w:bCs/>
          <w:i w:val="0"/>
          <w:lang w:val="en-GB"/>
        </w:rPr>
        <w:t>.</w:t>
      </w:r>
      <w:r w:rsidRPr="00747826">
        <w:rPr>
          <w:rStyle w:val="HTMLCite"/>
          <w:bCs/>
          <w:lang w:val="en-GB"/>
        </w:rPr>
        <w:t xml:space="preserve"> </w:t>
      </w:r>
      <w:r w:rsidRPr="00747826">
        <w:rPr>
          <w:lang w:val="en-US"/>
        </w:rPr>
        <w:t>This</w:t>
      </w:r>
      <w:r w:rsidRPr="00747826">
        <w:rPr>
          <w:i/>
          <w:lang w:val="en-US"/>
        </w:rPr>
        <w:t xml:space="preserve"> </w:t>
      </w:r>
      <w:r w:rsidRPr="00747826">
        <w:rPr>
          <w:lang w:val="en-US"/>
        </w:rPr>
        <w:t xml:space="preserve">call is addressed to cluster </w:t>
      </w:r>
      <w:r>
        <w:rPr>
          <w:lang w:val="en-US"/>
        </w:rPr>
        <w:t xml:space="preserve">and network </w:t>
      </w:r>
      <w:r w:rsidRPr="00747826">
        <w:rPr>
          <w:lang w:val="en-US"/>
        </w:rPr>
        <w:t xml:space="preserve">organisations </w:t>
      </w:r>
      <w:r>
        <w:rPr>
          <w:lang w:val="en-US"/>
        </w:rPr>
        <w:t>that present</w:t>
      </w:r>
      <w:r w:rsidRPr="00747826">
        <w:rPr>
          <w:lang w:val="en-US"/>
        </w:rPr>
        <w:t xml:space="preserve"> the highest potential for cooperation</w:t>
      </w:r>
      <w:r>
        <w:rPr>
          <w:lang w:val="en-US"/>
        </w:rPr>
        <w:t xml:space="preserve"> in the context of this event</w:t>
      </w:r>
      <w:r w:rsidRPr="00747826">
        <w:rPr>
          <w:lang w:val="en-US"/>
        </w:rPr>
        <w:t xml:space="preserve">. </w:t>
      </w:r>
    </w:p>
    <w:p w:rsidR="008E6D37" w:rsidRPr="00AD2E47" w:rsidRDefault="008E6D37" w:rsidP="00D928CA">
      <w:pPr>
        <w:spacing w:after="240"/>
        <w:jc w:val="both"/>
        <w:rPr>
          <w:bCs/>
          <w:iCs/>
          <w:lang w:val="en-GB"/>
        </w:rPr>
      </w:pPr>
    </w:p>
    <w:p w:rsidR="006E3E02" w:rsidRPr="00D928CA" w:rsidRDefault="006E3E02" w:rsidP="006E3E02">
      <w:pPr>
        <w:pStyle w:val="Heading1"/>
        <w:pBdr>
          <w:bottom w:val="single" w:sz="4" w:space="1" w:color="002060"/>
        </w:pBdr>
        <w:spacing w:before="120" w:after="240"/>
        <w:ind w:left="426" w:hanging="66"/>
        <w:jc w:val="both"/>
        <w:rPr>
          <w:rFonts w:asciiTheme="minorHAnsi" w:hAnsiTheme="minorHAnsi"/>
          <w:color w:val="002060"/>
          <w:lang w:val="en-US"/>
        </w:rPr>
      </w:pPr>
      <w:r>
        <w:rPr>
          <w:rFonts w:asciiTheme="minorHAnsi" w:hAnsiTheme="minorHAnsi"/>
          <w:color w:val="002060"/>
          <w:lang w:val="en-US"/>
        </w:rPr>
        <w:lastRenderedPageBreak/>
        <w:t>Selection criteria</w:t>
      </w:r>
    </w:p>
    <w:p w:rsidR="00896B1E" w:rsidRDefault="00511B77" w:rsidP="006A5868">
      <w:pPr>
        <w:jc w:val="both"/>
        <w:rPr>
          <w:lang w:val="en-US"/>
        </w:rPr>
      </w:pPr>
      <w:r w:rsidRPr="008C61CC">
        <w:rPr>
          <w:lang w:val="en-US"/>
        </w:rPr>
        <w:t xml:space="preserve">To </w:t>
      </w:r>
      <w:r w:rsidR="002C1250">
        <w:rPr>
          <w:lang w:val="en-US"/>
        </w:rPr>
        <w:t>be selected</w:t>
      </w:r>
      <w:r w:rsidR="00896B1E">
        <w:rPr>
          <w:lang w:val="en-US"/>
        </w:rPr>
        <w:t>:</w:t>
      </w:r>
    </w:p>
    <w:p w:rsidR="00896B1E" w:rsidRPr="00896B1E" w:rsidRDefault="00896B1E" w:rsidP="00896B1E">
      <w:pPr>
        <w:pStyle w:val="ListParagraph"/>
        <w:numPr>
          <w:ilvl w:val="0"/>
          <w:numId w:val="10"/>
        </w:numPr>
        <w:jc w:val="both"/>
        <w:rPr>
          <w:lang w:val="en-GB"/>
        </w:rPr>
      </w:pPr>
      <w:r>
        <w:rPr>
          <w:lang w:val="en-US"/>
        </w:rPr>
        <w:t>T</w:t>
      </w:r>
      <w:r w:rsidR="00511B77" w:rsidRPr="00896B1E">
        <w:rPr>
          <w:lang w:val="en-US"/>
        </w:rPr>
        <w:t xml:space="preserve">he </w:t>
      </w:r>
      <w:bookmarkStart w:id="2" w:name="OLE_LINK1"/>
      <w:bookmarkStart w:id="3" w:name="OLE_LINK2"/>
      <w:r w:rsidR="00511B77" w:rsidRPr="00896B1E">
        <w:rPr>
          <w:lang w:val="en-US"/>
        </w:rPr>
        <w:t xml:space="preserve">cluster or network </w:t>
      </w:r>
      <w:proofErr w:type="spellStart"/>
      <w:r w:rsidR="00511B77" w:rsidRPr="00896B1E">
        <w:rPr>
          <w:lang w:val="en-US"/>
        </w:rPr>
        <w:t>organisation</w:t>
      </w:r>
      <w:proofErr w:type="spellEnd"/>
      <w:r w:rsidR="00511B77" w:rsidRPr="00896B1E">
        <w:rPr>
          <w:lang w:val="en-US"/>
        </w:rPr>
        <w:t xml:space="preserve"> </w:t>
      </w:r>
      <w:bookmarkEnd w:id="2"/>
      <w:bookmarkEnd w:id="3"/>
      <w:r w:rsidR="00511B77" w:rsidRPr="00896B1E">
        <w:rPr>
          <w:lang w:val="en-US"/>
        </w:rPr>
        <w:t xml:space="preserve">shall be registered in the European Cluster Collaboration Platform </w:t>
      </w:r>
      <w:r w:rsidR="00511B77" w:rsidRPr="00896B1E">
        <w:rPr>
          <w:lang w:val="en-GB"/>
        </w:rPr>
        <w:t>(</w:t>
      </w:r>
      <w:hyperlink r:id="rId15" w:history="1">
        <w:r w:rsidR="008E6D37" w:rsidRPr="008E6D37">
          <w:rPr>
            <w:rStyle w:val="Hyperlink"/>
            <w:lang w:val="en-GB"/>
          </w:rPr>
          <w:t>www.</w:t>
        </w:r>
        <w:r w:rsidR="008E6D37" w:rsidRPr="008E6D37">
          <w:rPr>
            <w:rStyle w:val="Hyperlink"/>
            <w:b/>
            <w:bCs/>
            <w:lang w:val="en-GB"/>
          </w:rPr>
          <w:t>clustercollaboration</w:t>
        </w:r>
        <w:r w:rsidR="008E6D37" w:rsidRPr="008E6D37">
          <w:rPr>
            <w:rStyle w:val="Hyperlink"/>
            <w:lang w:val="en-GB"/>
          </w:rPr>
          <w:t>.</w:t>
        </w:r>
        <w:r w:rsidR="008E6D37" w:rsidRPr="008E6D37">
          <w:rPr>
            <w:rStyle w:val="Hyperlink"/>
            <w:b/>
            <w:bCs/>
            <w:lang w:val="en-GB"/>
          </w:rPr>
          <w:t>eu</w:t>
        </w:r>
      </w:hyperlink>
      <w:r w:rsidR="002805A7">
        <w:fldChar w:fldCharType="begin"/>
      </w:r>
      <w:r w:rsidR="00444629" w:rsidRPr="00204E5E">
        <w:rPr>
          <w:lang w:val="en-US"/>
        </w:rPr>
        <w:instrText>http://www.clustercollaboration.eu"</w:instrText>
      </w:r>
      <w:r w:rsidR="002805A7">
        <w:fldChar w:fldCharType="separate"/>
      </w:r>
      <w:r w:rsidR="00511B77" w:rsidRPr="00896B1E">
        <w:rPr>
          <w:rStyle w:val="Hyperlink"/>
          <w:b/>
          <w:lang w:val="en-US"/>
        </w:rPr>
        <w:t>www.clustercollaboration.eu</w:t>
      </w:r>
      <w:r w:rsidR="002805A7">
        <w:fldChar w:fldCharType="end"/>
      </w:r>
      <w:r w:rsidR="00511B77" w:rsidRPr="00896B1E">
        <w:rPr>
          <w:lang w:val="en-GB"/>
        </w:rPr>
        <w:t xml:space="preserve">) </w:t>
      </w:r>
      <w:r w:rsidR="00511B77" w:rsidRPr="00896B1E">
        <w:rPr>
          <w:b/>
          <w:lang w:val="en-GB"/>
        </w:rPr>
        <w:t>with a complete profile</w:t>
      </w:r>
      <w:r w:rsidR="00511B77" w:rsidRPr="00896B1E">
        <w:rPr>
          <w:lang w:val="en-GB"/>
        </w:rPr>
        <w:t xml:space="preserve"> and </w:t>
      </w:r>
      <w:r w:rsidR="00511B77" w:rsidRPr="00896B1E">
        <w:rPr>
          <w:rFonts w:cs="Arial"/>
          <w:lang w:val="en-GB"/>
        </w:rPr>
        <w:t>should comply with the definition given in the section 5.8 of the “</w:t>
      </w:r>
      <w:r w:rsidR="00511B77" w:rsidRPr="00896B1E">
        <w:rPr>
          <w:rFonts w:cs="Arial"/>
          <w:i/>
          <w:lang w:val="en-GB"/>
        </w:rPr>
        <w:t>Community Framework for State Aid for Research and Development and Innovation</w:t>
      </w:r>
      <w:r w:rsidR="00511B77" w:rsidRPr="00896B1E">
        <w:rPr>
          <w:rFonts w:cs="Arial"/>
          <w:lang w:val="en-GB"/>
        </w:rPr>
        <w:t>”</w:t>
      </w:r>
      <w:r w:rsidR="00511B77" w:rsidRPr="008C61CC">
        <w:rPr>
          <w:rStyle w:val="FootnoteReference"/>
          <w:rFonts w:cs="Arial"/>
        </w:rPr>
        <w:footnoteReference w:id="2"/>
      </w:r>
      <w:r w:rsidR="00511B77" w:rsidRPr="00896B1E">
        <w:rPr>
          <w:rFonts w:cs="Arial"/>
          <w:lang w:val="en-GB"/>
        </w:rPr>
        <w:t xml:space="preserve">. </w:t>
      </w:r>
    </w:p>
    <w:p w:rsidR="00896B1E" w:rsidRDefault="006A5868" w:rsidP="00511B77">
      <w:pPr>
        <w:pStyle w:val="ListParagraph"/>
        <w:numPr>
          <w:ilvl w:val="0"/>
          <w:numId w:val="10"/>
        </w:numPr>
        <w:jc w:val="both"/>
        <w:rPr>
          <w:lang w:val="en-GB"/>
        </w:rPr>
      </w:pPr>
      <w:r w:rsidRPr="00896B1E">
        <w:rPr>
          <w:lang w:val="en-GB"/>
        </w:rPr>
        <w:t xml:space="preserve">The core activity of the </w:t>
      </w:r>
      <w:r w:rsidR="00204E5E" w:rsidRPr="00896B1E">
        <w:rPr>
          <w:lang w:val="en-US"/>
        </w:rPr>
        <w:t xml:space="preserve">cluster or network organisation </w:t>
      </w:r>
      <w:r w:rsidRPr="00896B1E">
        <w:rPr>
          <w:lang w:val="en-GB"/>
        </w:rPr>
        <w:t xml:space="preserve">should correspond to the targeted </w:t>
      </w:r>
      <w:r w:rsidR="00DC5ED5">
        <w:rPr>
          <w:lang w:val="en-GB"/>
        </w:rPr>
        <w:t xml:space="preserve">thematic area </w:t>
      </w:r>
      <w:r w:rsidRPr="00896B1E">
        <w:rPr>
          <w:lang w:val="en-GB"/>
        </w:rPr>
        <w:t>of the mission</w:t>
      </w:r>
      <w:r w:rsidR="00DC5ED5">
        <w:rPr>
          <w:lang w:val="en-GB"/>
        </w:rPr>
        <w:t xml:space="preserve"> mentioned above</w:t>
      </w:r>
      <w:r w:rsidRPr="00896B1E">
        <w:rPr>
          <w:lang w:val="en-GB"/>
        </w:rPr>
        <w:t>.</w:t>
      </w:r>
      <w:r w:rsidR="00896B1E" w:rsidRPr="00896B1E">
        <w:rPr>
          <w:lang w:val="en-GB"/>
        </w:rPr>
        <w:t xml:space="preserve"> </w:t>
      </w:r>
    </w:p>
    <w:p w:rsidR="00511B77" w:rsidRPr="00896B1E" w:rsidRDefault="00896B1E" w:rsidP="00511B77">
      <w:pPr>
        <w:pStyle w:val="ListParagraph"/>
        <w:numPr>
          <w:ilvl w:val="0"/>
          <w:numId w:val="10"/>
        </w:numPr>
        <w:jc w:val="both"/>
        <w:rPr>
          <w:lang w:val="en-GB"/>
        </w:rPr>
      </w:pPr>
      <w:r w:rsidRPr="00896B1E">
        <w:rPr>
          <w:rFonts w:cs="Arial"/>
          <w:lang w:val="en-GB"/>
        </w:rPr>
        <w:t>E</w:t>
      </w:r>
      <w:r w:rsidR="00511B77" w:rsidRPr="00896B1E">
        <w:rPr>
          <w:rFonts w:cs="Arial"/>
          <w:lang w:val="en-GB"/>
        </w:rPr>
        <w:t xml:space="preserve">ach cluster or network organisation has to be involved in offering or channelling cluster or network support services to businesses and should be </w:t>
      </w:r>
      <w:r w:rsidR="00511B77" w:rsidRPr="00896B1E">
        <w:rPr>
          <w:rFonts w:cs="Arial"/>
          <w:color w:val="000000"/>
          <w:spacing w:val="-1"/>
          <w:lang w:val="en-GB" w:eastAsia="el-GR"/>
        </w:rPr>
        <w:t xml:space="preserve">identified on the basis of a </w:t>
      </w:r>
      <w:r w:rsidR="00511B77" w:rsidRPr="00896B1E">
        <w:rPr>
          <w:rFonts w:cs="Arial"/>
          <w:b/>
          <w:color w:val="000000"/>
          <w:spacing w:val="-1"/>
          <w:lang w:val="en-GB" w:eastAsia="el-GR"/>
        </w:rPr>
        <w:t>legal entity</w:t>
      </w:r>
      <w:r w:rsidR="00511B77" w:rsidRPr="00896B1E">
        <w:rPr>
          <w:lang w:val="en-GB"/>
        </w:rPr>
        <w:t xml:space="preserve"> established in the CIP participating countries</w:t>
      </w:r>
      <w:r w:rsidR="00511B77" w:rsidRPr="008C61CC">
        <w:rPr>
          <w:rStyle w:val="FootnoteReference"/>
          <w:b/>
          <w:bCs/>
          <w:iCs/>
          <w:lang w:val="en-GB"/>
        </w:rPr>
        <w:footnoteReference w:id="3"/>
      </w:r>
      <w:r w:rsidR="00511B77" w:rsidRPr="00896B1E">
        <w:rPr>
          <w:lang w:val="en-GB"/>
        </w:rPr>
        <w:t>.</w:t>
      </w:r>
    </w:p>
    <w:p w:rsidR="00511B77" w:rsidRDefault="00511B77" w:rsidP="00511B77">
      <w:pPr>
        <w:jc w:val="both"/>
        <w:rPr>
          <w:lang w:val="en-US"/>
        </w:rPr>
      </w:pPr>
      <w:r w:rsidRPr="008C61CC">
        <w:rPr>
          <w:lang w:val="en-US"/>
        </w:rPr>
        <w:t xml:space="preserve">Applications will be selected </w:t>
      </w:r>
      <w:r>
        <w:rPr>
          <w:lang w:val="en-US"/>
        </w:rPr>
        <w:t xml:space="preserve">according to the following </w:t>
      </w:r>
      <w:r w:rsidR="006E3E02">
        <w:rPr>
          <w:lang w:val="en-US"/>
        </w:rPr>
        <w:t xml:space="preserve">qualitative </w:t>
      </w:r>
      <w:r>
        <w:rPr>
          <w:lang w:val="en-US"/>
        </w:rPr>
        <w:t>criteria:</w:t>
      </w:r>
    </w:p>
    <w:p w:rsidR="000B2BC7" w:rsidRPr="00204E5E" w:rsidRDefault="00511B77" w:rsidP="00204E5E">
      <w:pPr>
        <w:pStyle w:val="ListParagraph"/>
        <w:numPr>
          <w:ilvl w:val="0"/>
          <w:numId w:val="11"/>
        </w:numPr>
        <w:jc w:val="both"/>
        <w:rPr>
          <w:lang w:val="en-US"/>
        </w:rPr>
      </w:pPr>
      <w:r w:rsidRPr="00204E5E">
        <w:rPr>
          <w:lang w:val="en-US"/>
        </w:rPr>
        <w:t xml:space="preserve">On the potential to maximize </w:t>
      </w:r>
      <w:r w:rsidR="002A7406" w:rsidRPr="00204E5E">
        <w:rPr>
          <w:lang w:val="en-US"/>
        </w:rPr>
        <w:t>match</w:t>
      </w:r>
      <w:r w:rsidRPr="00204E5E">
        <w:rPr>
          <w:lang w:val="en-US"/>
        </w:rPr>
        <w:t xml:space="preserve">making opportunities based on a clear description of the type of partnership the cluster </w:t>
      </w:r>
      <w:r w:rsidR="004037D9">
        <w:rPr>
          <w:lang w:val="en-US"/>
        </w:rPr>
        <w:t>organisations</w:t>
      </w:r>
      <w:r w:rsidRPr="00204E5E">
        <w:rPr>
          <w:lang w:val="en-US"/>
        </w:rPr>
        <w:t xml:space="preserve"> are looking for</w:t>
      </w:r>
      <w:r w:rsidR="00C36255" w:rsidRPr="00204E5E">
        <w:rPr>
          <w:lang w:val="en-US"/>
        </w:rPr>
        <w:t xml:space="preserve"> through the participation to this mission and on the potential for establishing cooperation agreements as an outcome of the event. This expression of interest for collaboration shall be clearly articulated in the questionnaire provided in annex and to be submitted with the application;</w:t>
      </w:r>
    </w:p>
    <w:p w:rsidR="00813015" w:rsidRDefault="000B2BC7" w:rsidP="00C36255">
      <w:pPr>
        <w:numPr>
          <w:ilvl w:val="0"/>
          <w:numId w:val="6"/>
        </w:numPr>
        <w:jc w:val="both"/>
        <w:rPr>
          <w:lang w:val="en-US"/>
        </w:rPr>
      </w:pPr>
      <w:r>
        <w:rPr>
          <w:lang w:val="en-US"/>
        </w:rPr>
        <w:t>On the willingness to engage in closer cooperation with other cluster and network organisations from CIP participating countries to better support SMEs in global competition</w:t>
      </w:r>
      <w:r w:rsidR="00C36255">
        <w:rPr>
          <w:lang w:val="en-US"/>
        </w:rPr>
        <w:t xml:space="preserve"> through joint efforts</w:t>
      </w:r>
      <w:r>
        <w:rPr>
          <w:lang w:val="en-US"/>
        </w:rPr>
        <w:t xml:space="preserve">. </w:t>
      </w:r>
      <w:r w:rsidR="00C36255">
        <w:rPr>
          <w:lang w:val="en-US"/>
        </w:rPr>
        <w:t>In this context, the p</w:t>
      </w:r>
      <w:r>
        <w:rPr>
          <w:lang w:val="en-US"/>
        </w:rPr>
        <w:t xml:space="preserve">articipation in a </w:t>
      </w:r>
      <w:r w:rsidR="00BD2A19">
        <w:rPr>
          <w:lang w:val="en-US"/>
        </w:rPr>
        <w:t xml:space="preserve">pilot </w:t>
      </w:r>
      <w:r>
        <w:rPr>
          <w:lang w:val="en-US"/>
        </w:rPr>
        <w:t>European Strategic Cluster Partnership is considered as an asset</w:t>
      </w:r>
      <w:r w:rsidR="00C36255">
        <w:rPr>
          <w:lang w:val="en-US"/>
        </w:rPr>
        <w:t xml:space="preserve"> (f</w:t>
      </w:r>
      <w:r w:rsidR="008E6D37">
        <w:rPr>
          <w:lang w:val="en-US"/>
        </w:rPr>
        <w:t>o</w:t>
      </w:r>
      <w:r w:rsidR="00C36255">
        <w:rPr>
          <w:lang w:val="en-US"/>
        </w:rPr>
        <w:t xml:space="preserve">r further details, see at: </w:t>
      </w:r>
      <w:hyperlink r:id="rId16" w:history="1">
        <w:r w:rsidR="00813015" w:rsidRPr="002E3A66">
          <w:rPr>
            <w:rStyle w:val="Hyperlink"/>
            <w:lang w:val="en-US"/>
          </w:rPr>
          <w:t>http://www.clustercollaboration.eu/european-strategic-cluster-partnerships</w:t>
        </w:r>
      </w:hyperlink>
      <w:r w:rsidR="00813015">
        <w:rPr>
          <w:lang w:val="en-US"/>
        </w:rPr>
        <w:t>).</w:t>
      </w:r>
    </w:p>
    <w:p w:rsidR="00511B77" w:rsidRPr="008C61CC" w:rsidRDefault="00511B77" w:rsidP="00511B77">
      <w:pPr>
        <w:jc w:val="both"/>
        <w:rPr>
          <w:lang w:val="en-US"/>
        </w:rPr>
      </w:pPr>
      <w:r w:rsidRPr="008C61CC">
        <w:rPr>
          <w:lang w:val="en-US"/>
        </w:rPr>
        <w:t xml:space="preserve">Participants are expected to attend the full programme. The </w:t>
      </w:r>
      <w:r>
        <w:rPr>
          <w:lang w:val="en-US"/>
        </w:rPr>
        <w:t>participants' selection will be made by</w:t>
      </w:r>
      <w:r w:rsidRPr="008C61CC">
        <w:rPr>
          <w:lang w:val="en-US"/>
        </w:rPr>
        <w:t xml:space="preserve"> the </w:t>
      </w:r>
      <w:r>
        <w:rPr>
          <w:lang w:val="en-US"/>
        </w:rPr>
        <w:t xml:space="preserve">competent European </w:t>
      </w:r>
      <w:r w:rsidRPr="008C61CC">
        <w:rPr>
          <w:lang w:val="en-US"/>
        </w:rPr>
        <w:t xml:space="preserve">Commission services. </w:t>
      </w:r>
    </w:p>
    <w:p w:rsidR="00511B77" w:rsidRPr="00A531A2" w:rsidRDefault="00511B77" w:rsidP="00511B77">
      <w:pPr>
        <w:jc w:val="both"/>
        <w:rPr>
          <w:rFonts w:asciiTheme="minorHAnsi" w:hAnsiTheme="minorHAnsi"/>
          <w:sz w:val="23"/>
          <w:szCs w:val="23"/>
          <w:lang w:val="en-US"/>
        </w:rPr>
      </w:pPr>
    </w:p>
    <w:p w:rsidR="00511B77" w:rsidRPr="00A531A2" w:rsidRDefault="00511B77" w:rsidP="00511B77">
      <w:pPr>
        <w:pStyle w:val="Heading1"/>
        <w:pBdr>
          <w:bottom w:val="single" w:sz="4" w:space="1" w:color="002060"/>
        </w:pBdr>
        <w:spacing w:before="120" w:after="200"/>
        <w:ind w:left="714" w:hanging="357"/>
        <w:rPr>
          <w:rFonts w:asciiTheme="minorHAnsi" w:hAnsiTheme="minorHAnsi"/>
          <w:b w:val="0"/>
          <w:color w:val="002060"/>
          <w:lang w:val="en-US"/>
        </w:rPr>
      </w:pPr>
      <w:r w:rsidRPr="00A531A2">
        <w:rPr>
          <w:rFonts w:asciiTheme="minorHAnsi" w:hAnsiTheme="minorHAnsi"/>
          <w:color w:val="002060"/>
          <w:lang w:val="en-US"/>
        </w:rPr>
        <w:t xml:space="preserve"> Cost and expenses</w:t>
      </w:r>
    </w:p>
    <w:p w:rsidR="00511B77" w:rsidRDefault="00511B77" w:rsidP="00511B77">
      <w:pPr>
        <w:jc w:val="both"/>
        <w:rPr>
          <w:rFonts w:cs="Arial"/>
          <w:lang w:val="en-GB"/>
        </w:rPr>
      </w:pPr>
      <w:r>
        <w:rPr>
          <w:rFonts w:cs="Arial"/>
          <w:lang w:val="en-GB"/>
        </w:rPr>
        <w:t xml:space="preserve">This action covers for up to 75% of the travel* and </w:t>
      </w:r>
      <w:r w:rsidRPr="00D86C65">
        <w:rPr>
          <w:rFonts w:cs="Arial"/>
          <w:lang w:val="en-GB"/>
        </w:rPr>
        <w:t>two</w:t>
      </w:r>
      <w:r>
        <w:rPr>
          <w:rFonts w:cs="Arial"/>
          <w:lang w:val="en-GB"/>
        </w:rPr>
        <w:t xml:space="preserve"> nights accommodation costs for one</w:t>
      </w:r>
      <w:r w:rsidRPr="00663B08">
        <w:rPr>
          <w:rFonts w:cs="Arial"/>
          <w:lang w:val="en-GB"/>
        </w:rPr>
        <w:t xml:space="preserve"> representative</w:t>
      </w:r>
      <w:r>
        <w:rPr>
          <w:rFonts w:cs="Arial"/>
          <w:lang w:val="en-GB"/>
        </w:rPr>
        <w:t xml:space="preserve"> of the cluster or network organisation, with a maximum amount of </w:t>
      </w:r>
      <w:r w:rsidR="00A77C50">
        <w:rPr>
          <w:rFonts w:cs="Arial"/>
          <w:lang w:val="en-GB"/>
        </w:rPr>
        <w:t xml:space="preserve">Euro </w:t>
      </w:r>
      <w:r w:rsidR="004037D9">
        <w:rPr>
          <w:rFonts w:cs="Arial"/>
          <w:lang w:val="en-GB"/>
        </w:rPr>
        <w:t>800</w:t>
      </w:r>
      <w:r w:rsidR="00A77C50">
        <w:rPr>
          <w:rFonts w:cs="Arial"/>
          <w:lang w:val="en-GB"/>
        </w:rPr>
        <w:t xml:space="preserve"> </w:t>
      </w:r>
      <w:r>
        <w:rPr>
          <w:rFonts w:cs="Arial"/>
          <w:lang w:val="en-GB"/>
        </w:rPr>
        <w:t>per representative</w:t>
      </w:r>
      <w:r w:rsidR="00420B93">
        <w:rPr>
          <w:rFonts w:cs="Arial"/>
          <w:lang w:val="en-GB"/>
        </w:rPr>
        <w:t xml:space="preserve">. </w:t>
      </w:r>
      <w:r>
        <w:rPr>
          <w:rFonts w:cs="Arial"/>
          <w:lang w:val="en-GB"/>
        </w:rPr>
        <w:t>The r</w:t>
      </w:r>
      <w:r w:rsidRPr="00F550B8">
        <w:rPr>
          <w:rFonts w:cs="Arial"/>
          <w:lang w:val="en-GB"/>
        </w:rPr>
        <w:t>eimburseme</w:t>
      </w:r>
      <w:r>
        <w:rPr>
          <w:rFonts w:cs="Arial"/>
          <w:lang w:val="en-GB"/>
        </w:rPr>
        <w:t xml:space="preserve">nt will be based on actual expenses related to the travel. </w:t>
      </w:r>
    </w:p>
    <w:p w:rsidR="00511B77" w:rsidRDefault="00511B77" w:rsidP="00511B77">
      <w:pPr>
        <w:jc w:val="both"/>
        <w:rPr>
          <w:sz w:val="18"/>
          <w:szCs w:val="18"/>
          <w:lang w:val="en-US"/>
        </w:rPr>
      </w:pPr>
      <w:r w:rsidRPr="008C77F7">
        <w:rPr>
          <w:sz w:val="18"/>
          <w:szCs w:val="18"/>
          <w:lang w:val="en-US"/>
        </w:rPr>
        <w:t>* Air travel:  economy class fares on the basis of the shortest and most economical fare available at the time of the grant notification.</w:t>
      </w:r>
    </w:p>
    <w:p w:rsidR="00D928CA" w:rsidRPr="008C77F7" w:rsidRDefault="00D928CA" w:rsidP="00511B77">
      <w:pPr>
        <w:jc w:val="both"/>
        <w:rPr>
          <w:sz w:val="18"/>
          <w:szCs w:val="18"/>
          <w:lang w:val="en-US"/>
        </w:rPr>
      </w:pPr>
    </w:p>
    <w:p w:rsidR="00511B77" w:rsidRPr="00A531A2" w:rsidRDefault="00511B77" w:rsidP="00511B77">
      <w:pPr>
        <w:pStyle w:val="Heading1"/>
        <w:pBdr>
          <w:bottom w:val="single" w:sz="4" w:space="1" w:color="002060"/>
        </w:pBdr>
        <w:spacing w:before="120" w:after="200"/>
        <w:ind w:left="720" w:hanging="360"/>
        <w:rPr>
          <w:rFonts w:asciiTheme="minorHAnsi" w:hAnsiTheme="minorHAnsi"/>
          <w:b w:val="0"/>
          <w:color w:val="002060"/>
          <w:lang w:val="en-US"/>
        </w:rPr>
      </w:pPr>
      <w:r w:rsidRPr="00A531A2">
        <w:rPr>
          <w:rFonts w:asciiTheme="minorHAnsi" w:hAnsiTheme="minorHAnsi"/>
          <w:color w:val="002060"/>
          <w:lang w:val="en-US"/>
        </w:rPr>
        <w:t>Application</w:t>
      </w:r>
    </w:p>
    <w:p w:rsidR="00511B77" w:rsidRPr="002F0812" w:rsidRDefault="00511B77" w:rsidP="00511B77">
      <w:pPr>
        <w:jc w:val="both"/>
        <w:rPr>
          <w:rFonts w:cs="Arial"/>
          <w:lang w:val="en-GB"/>
        </w:rPr>
      </w:pPr>
      <w:r w:rsidRPr="002F0812">
        <w:rPr>
          <w:rFonts w:cs="Arial"/>
          <w:lang w:val="en-GB"/>
        </w:rPr>
        <w:t xml:space="preserve">To apply for this </w:t>
      </w:r>
      <w:r>
        <w:rPr>
          <w:rFonts w:cs="Arial"/>
          <w:lang w:val="en-GB"/>
        </w:rPr>
        <w:t>business trip,</w:t>
      </w:r>
      <w:r w:rsidRPr="002F0812">
        <w:rPr>
          <w:rFonts w:cs="Arial"/>
          <w:lang w:val="en-GB"/>
        </w:rPr>
        <w:t xml:space="preserve"> clusters </w:t>
      </w:r>
      <w:r>
        <w:rPr>
          <w:rFonts w:cs="Arial"/>
          <w:lang w:val="en-GB"/>
        </w:rPr>
        <w:t xml:space="preserve">and network organisations </w:t>
      </w:r>
      <w:r w:rsidRPr="002F0812">
        <w:rPr>
          <w:rFonts w:cs="Arial"/>
          <w:lang w:val="en-GB"/>
        </w:rPr>
        <w:t>should keep the following dates in mind:</w:t>
      </w:r>
    </w:p>
    <w:p w:rsidR="00511B77" w:rsidRDefault="00511B77" w:rsidP="00511B77">
      <w:pPr>
        <w:spacing w:after="0" w:line="215" w:lineRule="atLeast"/>
        <w:rPr>
          <w:rFonts w:cs="Arial"/>
          <w:b/>
          <w:lang w:val="en-GB"/>
        </w:rPr>
      </w:pPr>
      <w:r w:rsidRPr="002F0812">
        <w:rPr>
          <w:rFonts w:cs="Arial"/>
          <w:lang w:val="en-GB"/>
        </w:rPr>
        <w:t xml:space="preserve">Please submit your expression of interest </w:t>
      </w:r>
      <w:r w:rsidR="0059170F">
        <w:rPr>
          <w:rFonts w:cs="Arial"/>
          <w:b/>
          <w:lang w:val="en-GB"/>
        </w:rPr>
        <w:t>by</w:t>
      </w:r>
      <w:r>
        <w:rPr>
          <w:rFonts w:cs="Arial"/>
          <w:b/>
          <w:lang w:val="en-GB"/>
        </w:rPr>
        <w:t xml:space="preserve"> </w:t>
      </w:r>
      <w:r w:rsidR="00B1489F">
        <w:rPr>
          <w:rFonts w:cs="Arial"/>
          <w:b/>
          <w:lang w:val="en-GB"/>
        </w:rPr>
        <w:t xml:space="preserve">February </w:t>
      </w:r>
      <w:r w:rsidR="0059170F">
        <w:rPr>
          <w:rFonts w:cs="Arial"/>
          <w:b/>
          <w:lang w:val="en-GB"/>
        </w:rPr>
        <w:t>26th</w:t>
      </w:r>
      <w:r w:rsidR="00B1489F">
        <w:rPr>
          <w:rFonts w:cs="Arial"/>
          <w:b/>
          <w:lang w:val="en-GB"/>
        </w:rPr>
        <w:t>,</w:t>
      </w:r>
      <w:r>
        <w:rPr>
          <w:rFonts w:cs="Arial"/>
          <w:b/>
          <w:lang w:val="en-GB"/>
        </w:rPr>
        <w:t xml:space="preserve"> </w:t>
      </w:r>
      <w:r w:rsidR="00B1489F">
        <w:rPr>
          <w:rFonts w:cs="Arial"/>
          <w:b/>
          <w:lang w:val="en-GB"/>
        </w:rPr>
        <w:t xml:space="preserve">2014 </w:t>
      </w:r>
      <w:r>
        <w:rPr>
          <w:rFonts w:cs="Arial"/>
          <w:b/>
          <w:lang w:val="en-GB"/>
        </w:rPr>
        <w:t>to:</w:t>
      </w:r>
    </w:p>
    <w:p w:rsidR="00511B77" w:rsidRDefault="00511B77" w:rsidP="00511B77">
      <w:pPr>
        <w:spacing w:after="0" w:line="215" w:lineRule="atLeast"/>
        <w:rPr>
          <w:rFonts w:cs="Arial"/>
          <w:b/>
          <w:lang w:val="en-GB"/>
        </w:rPr>
      </w:pPr>
    </w:p>
    <w:p w:rsidR="00511B77" w:rsidRPr="00B0286C" w:rsidRDefault="00511B77" w:rsidP="00B0286C">
      <w:pPr>
        <w:numPr>
          <w:ilvl w:val="0"/>
          <w:numId w:val="5"/>
        </w:numPr>
        <w:spacing w:after="0" w:line="215" w:lineRule="atLeast"/>
        <w:rPr>
          <w:lang w:val="de-DE" w:eastAsia="de-DE"/>
        </w:rPr>
      </w:pPr>
      <w:r w:rsidRPr="00512748">
        <w:rPr>
          <w:rFonts w:cs="Arial"/>
          <w:lang w:val="de-DE"/>
        </w:rPr>
        <w:t>Christoph Reiss-Schmidt (</w:t>
      </w:r>
      <w:hyperlink r:id="rId17" w:history="1">
        <w:r w:rsidR="00B0286C" w:rsidRPr="0033097D">
          <w:rPr>
            <w:rStyle w:val="Hyperlink"/>
            <w:rFonts w:cs="Arial"/>
            <w:lang w:val="de-DE"/>
          </w:rPr>
          <w:t>christoph.reiss-schmidt@clusterland.at</w:t>
        </w:r>
      </w:hyperlink>
      <w:r w:rsidRPr="00B0286C">
        <w:rPr>
          <w:lang w:val="de-DE" w:eastAsia="de-DE"/>
        </w:rPr>
        <w:t>)</w:t>
      </w:r>
    </w:p>
    <w:p w:rsidR="00511B77" w:rsidRPr="007B2E63" w:rsidRDefault="00511B77" w:rsidP="00511B77">
      <w:pPr>
        <w:spacing w:after="0"/>
        <w:jc w:val="both"/>
        <w:rPr>
          <w:rFonts w:cs="Arial"/>
          <w:lang w:val="de-DE"/>
        </w:rPr>
      </w:pPr>
    </w:p>
    <w:p w:rsidR="00511B77" w:rsidRPr="00F37EF0" w:rsidRDefault="00511B77" w:rsidP="00511B77">
      <w:pPr>
        <w:spacing w:after="0"/>
        <w:jc w:val="both"/>
        <w:rPr>
          <w:rFonts w:cs="Arial"/>
          <w:lang w:val="en-GB"/>
        </w:rPr>
      </w:pPr>
      <w:r w:rsidRPr="00F37EF0">
        <w:rPr>
          <w:rFonts w:cs="Arial"/>
          <w:lang w:val="en-GB"/>
        </w:rPr>
        <w:t>The expression of interest should encompass:</w:t>
      </w:r>
    </w:p>
    <w:p w:rsidR="00511B77" w:rsidRPr="00F37EF0" w:rsidRDefault="00511B77" w:rsidP="00511B77">
      <w:pPr>
        <w:pStyle w:val="Paragraphedeliste1"/>
        <w:numPr>
          <w:ilvl w:val="0"/>
          <w:numId w:val="3"/>
        </w:numPr>
        <w:spacing w:after="0"/>
        <w:jc w:val="both"/>
        <w:rPr>
          <w:rFonts w:cs="Arial"/>
        </w:rPr>
      </w:pPr>
      <w:r w:rsidRPr="00F37EF0">
        <w:rPr>
          <w:rFonts w:cs="Arial"/>
        </w:rPr>
        <w:t>a completely filled out questionnaire</w:t>
      </w:r>
      <w:r w:rsidR="00CB11AA">
        <w:rPr>
          <w:rFonts w:cs="Arial"/>
        </w:rPr>
        <w:t xml:space="preserve"> on the cluster or network organisation profile with an evidence of the legal entity;</w:t>
      </w:r>
    </w:p>
    <w:p w:rsidR="00511B77" w:rsidRDefault="00511B77" w:rsidP="00511B77">
      <w:pPr>
        <w:pStyle w:val="Paragraphedeliste1"/>
        <w:numPr>
          <w:ilvl w:val="0"/>
          <w:numId w:val="3"/>
        </w:numPr>
        <w:spacing w:after="0"/>
        <w:jc w:val="both"/>
        <w:rPr>
          <w:rFonts w:cs="Arial"/>
        </w:rPr>
      </w:pPr>
      <w:r w:rsidRPr="00F37EF0">
        <w:rPr>
          <w:rFonts w:cs="Arial"/>
        </w:rPr>
        <w:t xml:space="preserve">the </w:t>
      </w:r>
      <w:r w:rsidR="002C1250">
        <w:rPr>
          <w:rFonts w:cs="Arial"/>
        </w:rPr>
        <w:t xml:space="preserve">full </w:t>
      </w:r>
      <w:r>
        <w:rPr>
          <w:rFonts w:cs="Arial"/>
        </w:rPr>
        <w:t xml:space="preserve">cluster </w:t>
      </w:r>
      <w:r w:rsidRPr="00F37EF0">
        <w:rPr>
          <w:rFonts w:cs="Arial"/>
        </w:rPr>
        <w:t>profile registered in the European Cluster Collaboration Platform</w:t>
      </w:r>
      <w:r w:rsidR="00CB11AA">
        <w:rPr>
          <w:rFonts w:cs="Arial"/>
        </w:rPr>
        <w:t>;</w:t>
      </w:r>
    </w:p>
    <w:p w:rsidR="00511B77" w:rsidRPr="00F37EF0" w:rsidRDefault="00511B77" w:rsidP="00511B77">
      <w:pPr>
        <w:pStyle w:val="Paragraphedeliste1"/>
        <w:numPr>
          <w:ilvl w:val="0"/>
          <w:numId w:val="3"/>
        </w:numPr>
        <w:jc w:val="both"/>
        <w:rPr>
          <w:rFonts w:cs="Arial"/>
        </w:rPr>
      </w:pPr>
      <w:r w:rsidRPr="00F37EF0">
        <w:rPr>
          <w:rFonts w:cs="Arial"/>
        </w:rPr>
        <w:t>a short power point presentation</w:t>
      </w:r>
      <w:r w:rsidRPr="00F37EF0">
        <w:rPr>
          <w:lang w:val="en-ZW"/>
        </w:rPr>
        <w:t xml:space="preserve"> </w:t>
      </w:r>
      <w:r w:rsidRPr="00F37EF0">
        <w:rPr>
          <w:lang w:val="en-US"/>
        </w:rPr>
        <w:t>of the cluster organi</w:t>
      </w:r>
      <w:r>
        <w:rPr>
          <w:lang w:val="en-US"/>
        </w:rPr>
        <w:t>s</w:t>
      </w:r>
      <w:r w:rsidRPr="00F37EF0">
        <w:rPr>
          <w:lang w:val="en-US"/>
        </w:rPr>
        <w:t xml:space="preserve">ation </w:t>
      </w:r>
      <w:r>
        <w:rPr>
          <w:lang w:val="en-US"/>
        </w:rPr>
        <w:t>in English language</w:t>
      </w:r>
      <w:r w:rsidRPr="00F37EF0">
        <w:rPr>
          <w:lang w:val="en-US"/>
        </w:rPr>
        <w:t>, using PowerPoint (3/4 slides only)</w:t>
      </w:r>
      <w:r w:rsidRPr="00F37EF0">
        <w:t>.</w:t>
      </w:r>
      <w:r w:rsidRPr="00F37EF0">
        <w:rPr>
          <w:rFonts w:cs="Arial"/>
        </w:rPr>
        <w:t xml:space="preserve"> </w:t>
      </w:r>
    </w:p>
    <w:p w:rsidR="00511B77" w:rsidRPr="00F37EF0" w:rsidRDefault="00511B77" w:rsidP="00511B77">
      <w:pPr>
        <w:jc w:val="both"/>
        <w:rPr>
          <w:rFonts w:cs="Arial"/>
          <w:lang w:val="en-GB"/>
        </w:rPr>
      </w:pPr>
      <w:r w:rsidRPr="00F37EF0">
        <w:rPr>
          <w:rFonts w:cs="Arial"/>
          <w:lang w:val="en-GB"/>
        </w:rPr>
        <w:t>Please make sure to provide complete, accurate data and contact details.</w:t>
      </w:r>
    </w:p>
    <w:p w:rsidR="00511B77" w:rsidRPr="00F37EF0" w:rsidRDefault="00511B77" w:rsidP="00511B77">
      <w:pPr>
        <w:spacing w:after="0" w:line="215" w:lineRule="atLeast"/>
        <w:rPr>
          <w:rFonts w:cs="Arial"/>
          <w:b/>
          <w:i/>
          <w:lang w:val="en-GB"/>
        </w:rPr>
      </w:pPr>
      <w:r w:rsidRPr="00F37EF0">
        <w:rPr>
          <w:rFonts w:cs="Arial"/>
          <w:lang w:val="en-GB"/>
        </w:rPr>
        <w:t>For furth</w:t>
      </w:r>
      <w:r>
        <w:rPr>
          <w:rFonts w:cs="Arial"/>
          <w:lang w:val="en-GB"/>
        </w:rPr>
        <w:t>er information, please contact:</w:t>
      </w:r>
    </w:p>
    <w:p w:rsidR="00511B77" w:rsidRPr="00F37EF0" w:rsidRDefault="00511B77" w:rsidP="00511B77">
      <w:pPr>
        <w:spacing w:after="0"/>
        <w:jc w:val="both"/>
        <w:rPr>
          <w:rFonts w:cs="Arial"/>
          <w:lang w:val="en-GB"/>
        </w:rPr>
      </w:pPr>
    </w:p>
    <w:p w:rsidR="00511B77" w:rsidRPr="00813015" w:rsidRDefault="0059170F" w:rsidP="00511B77">
      <w:pPr>
        <w:autoSpaceDE w:val="0"/>
        <w:autoSpaceDN w:val="0"/>
        <w:adjustRightInd w:val="0"/>
        <w:spacing w:after="0" w:line="240" w:lineRule="auto"/>
        <w:jc w:val="both"/>
        <w:rPr>
          <w:lang w:val="en-GB" w:eastAsia="de-DE"/>
        </w:rPr>
      </w:pPr>
      <w:r w:rsidRPr="00813015">
        <w:rPr>
          <w:rFonts w:cs="Arial"/>
          <w:lang w:val="en-GB"/>
        </w:rPr>
        <w:t>Marc Pattinson (</w:t>
      </w:r>
      <w:hyperlink r:id="rId18" w:history="1">
        <w:r w:rsidRPr="00813015">
          <w:rPr>
            <w:rStyle w:val="Hyperlink"/>
            <w:rFonts w:cs="Arial"/>
            <w:lang w:val="en-GB"/>
          </w:rPr>
          <w:t>m.pattinson@inno-group.com</w:t>
        </w:r>
      </w:hyperlink>
      <w:r w:rsidRPr="00813015">
        <w:rPr>
          <w:rFonts w:cs="Arial"/>
          <w:lang w:val="en-GB"/>
        </w:rPr>
        <w:t xml:space="preserve">) or </w:t>
      </w:r>
      <w:proofErr w:type="spellStart"/>
      <w:r w:rsidRPr="00813015">
        <w:rPr>
          <w:rFonts w:cs="Arial"/>
          <w:lang w:val="en-GB"/>
        </w:rPr>
        <w:t>Soraya</w:t>
      </w:r>
      <w:proofErr w:type="spellEnd"/>
      <w:r w:rsidRPr="00813015">
        <w:rPr>
          <w:rFonts w:cs="Arial"/>
          <w:lang w:val="en-GB"/>
        </w:rPr>
        <w:t xml:space="preserve"> Bernard (</w:t>
      </w:r>
      <w:hyperlink r:id="rId19" w:history="1">
        <w:r w:rsidRPr="00813015">
          <w:rPr>
            <w:rStyle w:val="Hyperlink"/>
            <w:rFonts w:cs="Arial"/>
            <w:lang w:val="en-GB"/>
          </w:rPr>
          <w:t>s.bernard@inno-group.com</w:t>
        </w:r>
      </w:hyperlink>
      <w:r w:rsidRPr="00813015">
        <w:rPr>
          <w:rFonts w:cs="Arial"/>
          <w:lang w:val="en-GB"/>
        </w:rPr>
        <w:t>)</w:t>
      </w:r>
    </w:p>
    <w:p w:rsidR="0059170F" w:rsidRDefault="0059170F" w:rsidP="00896B1E">
      <w:pPr>
        <w:autoSpaceDE w:val="0"/>
        <w:autoSpaceDN w:val="0"/>
        <w:adjustRightInd w:val="0"/>
        <w:spacing w:after="0" w:line="240" w:lineRule="auto"/>
        <w:jc w:val="both"/>
        <w:rPr>
          <w:rFonts w:cs="Arial"/>
          <w:lang w:val="en-GB"/>
        </w:rPr>
      </w:pPr>
    </w:p>
    <w:p w:rsidR="0047785C" w:rsidRPr="00896B1E" w:rsidRDefault="00511B77" w:rsidP="00896B1E">
      <w:pPr>
        <w:autoSpaceDE w:val="0"/>
        <w:autoSpaceDN w:val="0"/>
        <w:adjustRightInd w:val="0"/>
        <w:spacing w:after="0" w:line="240" w:lineRule="auto"/>
        <w:jc w:val="both"/>
        <w:rPr>
          <w:lang w:val="en-GB" w:eastAsia="de-DE"/>
        </w:rPr>
      </w:pPr>
      <w:proofErr w:type="gramStart"/>
      <w:r w:rsidRPr="00F37EF0">
        <w:rPr>
          <w:rFonts w:cs="Arial"/>
          <w:lang w:val="en-GB"/>
        </w:rPr>
        <w:t>or</w:t>
      </w:r>
      <w:proofErr w:type="gramEnd"/>
      <w:r w:rsidRPr="00F37EF0">
        <w:rPr>
          <w:rFonts w:cs="Arial"/>
          <w:lang w:val="en-GB"/>
        </w:rPr>
        <w:t xml:space="preserve"> visit ECCP (</w:t>
      </w:r>
      <w:hyperlink r:id="rId20" w:history="1">
        <w:r w:rsidRPr="00F37EF0">
          <w:rPr>
            <w:rStyle w:val="Hyperlink"/>
            <w:rFonts w:cs="Arial"/>
            <w:lang w:val="en-GB"/>
          </w:rPr>
          <w:t>www.clustercollaboration.eu</w:t>
        </w:r>
      </w:hyperlink>
      <w:r w:rsidRPr="00F37EF0">
        <w:rPr>
          <w:rFonts w:cs="Arial"/>
          <w:lang w:val="en-GB"/>
        </w:rPr>
        <w:t>)</w:t>
      </w:r>
    </w:p>
    <w:sectPr w:rsidR="0047785C" w:rsidRPr="00896B1E" w:rsidSect="0047785C">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A07" w:rsidRDefault="00635A07" w:rsidP="00511B77">
      <w:pPr>
        <w:spacing w:after="0" w:line="240" w:lineRule="auto"/>
      </w:pPr>
      <w:r>
        <w:separator/>
      </w:r>
    </w:p>
  </w:endnote>
  <w:endnote w:type="continuationSeparator" w:id="0">
    <w:p w:rsidR="00635A07" w:rsidRDefault="00635A07" w:rsidP="0051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5A" w:rsidRDefault="00286E5A">
    <w:pPr>
      <w:pStyle w:val="Footer"/>
    </w:pPr>
    <w:r w:rsidRPr="00E963D6">
      <w:rPr>
        <w:noProof/>
        <w:lang w:val="en-GB" w:eastAsia="en-GB"/>
      </w:rPr>
      <w:drawing>
        <wp:anchor distT="0" distB="0" distL="114300" distR="114300" simplePos="0" relativeHeight="251661312" behindDoc="0" locked="0" layoutInCell="1" allowOverlap="1">
          <wp:simplePos x="0" y="0"/>
          <wp:positionH relativeFrom="column">
            <wp:posOffset>3912235</wp:posOffset>
          </wp:positionH>
          <wp:positionV relativeFrom="paragraph">
            <wp:posOffset>-89535</wp:posOffset>
          </wp:positionV>
          <wp:extent cx="674370" cy="48006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671195" cy="480060"/>
                  </a:xfrm>
                  <a:prstGeom prst="rect">
                    <a:avLst/>
                  </a:prstGeom>
                  <a:noFill/>
                </pic:spPr>
              </pic:pic>
            </a:graphicData>
          </a:graphic>
        </wp:anchor>
      </w:drawing>
    </w:r>
    <w:r w:rsidR="00813015">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4580890</wp:posOffset>
              </wp:positionH>
              <wp:positionV relativeFrom="paragraph">
                <wp:posOffset>-151765</wp:posOffset>
              </wp:positionV>
              <wp:extent cx="1716405" cy="618490"/>
              <wp:effectExtent l="0" t="0" r="1714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18490"/>
                      </a:xfrm>
                      <a:prstGeom prst="rect">
                        <a:avLst/>
                      </a:prstGeom>
                      <a:solidFill>
                        <a:srgbClr val="FFFFFF"/>
                      </a:solidFill>
                      <a:ln w="9525">
                        <a:solidFill>
                          <a:srgbClr val="FFFFFF"/>
                        </a:solidFill>
                        <a:miter lim="800000"/>
                        <a:headEnd/>
                        <a:tailEnd/>
                      </a:ln>
                    </wps:spPr>
                    <wps:txbx>
                      <w:txbxContent>
                        <w:p w:rsidR="00286E5A" w:rsidRPr="00C21673" w:rsidRDefault="00286E5A" w:rsidP="00E963D6">
                          <w:pPr>
                            <w:jc w:val="both"/>
                            <w:rPr>
                              <w:sz w:val="12"/>
                              <w:szCs w:val="12"/>
                              <w:lang w:val="en-US"/>
                            </w:rPr>
                          </w:pPr>
                          <w:r w:rsidRPr="0086454F">
                            <w:rPr>
                              <w:sz w:val="12"/>
                              <w:szCs w:val="12"/>
                              <w:lang w:val="en-US"/>
                            </w:rPr>
                            <w:t>This initiative is supported by the European Commission's Directorate-General for Enterprise and Industry and financed under the Competitiveness and Innova</w:t>
                          </w:r>
                          <w:r>
                            <w:rPr>
                              <w:sz w:val="12"/>
                              <w:szCs w:val="12"/>
                              <w:lang w:val="en-US"/>
                            </w:rPr>
                            <w:t>tion Framework Programme (CIP).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7pt;margin-top:-11.95pt;width:135.15pt;height: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" strokecolor="white">
              <v:textbox>
                <w:txbxContent>
                  <w:p w:rsidR="00286E5A" w:rsidRPr="00C21673" w:rsidRDefault="00286E5A" w:rsidP="00E963D6">
                    <w:pPr>
                      <w:jc w:val="both"/>
                      <w:rPr>
                        <w:sz w:val="12"/>
                        <w:szCs w:val="12"/>
                        <w:lang w:val="en-US"/>
                      </w:rPr>
                    </w:pPr>
                    <w:r w:rsidRPr="0086454F">
                      <w:rPr>
                        <w:sz w:val="12"/>
                        <w:szCs w:val="12"/>
                        <w:lang w:val="en-US"/>
                      </w:rPr>
                      <w:t>This initiative is supported by the European Commission's Directorate-General for Enterprise and Industry and financed under the Competitiveness and Innova</w:t>
                    </w:r>
                    <w:r>
                      <w:rPr>
                        <w:sz w:val="12"/>
                        <w:szCs w:val="12"/>
                        <w:lang w:val="en-US"/>
                      </w:rPr>
                      <w:t>tion Framework Programme (CIP).</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A07" w:rsidRDefault="00635A07" w:rsidP="00511B77">
      <w:pPr>
        <w:spacing w:after="0" w:line="240" w:lineRule="auto"/>
      </w:pPr>
      <w:r>
        <w:separator/>
      </w:r>
    </w:p>
  </w:footnote>
  <w:footnote w:type="continuationSeparator" w:id="0">
    <w:p w:rsidR="00635A07" w:rsidRDefault="00635A07" w:rsidP="00511B77">
      <w:pPr>
        <w:spacing w:after="0" w:line="240" w:lineRule="auto"/>
      </w:pPr>
      <w:r>
        <w:continuationSeparator/>
      </w:r>
    </w:p>
  </w:footnote>
  <w:footnote w:id="1">
    <w:p w:rsidR="00286E5A" w:rsidRPr="00A132B0" w:rsidRDefault="00286E5A" w:rsidP="005102C6">
      <w:pPr>
        <w:spacing w:after="120"/>
        <w:jc w:val="both"/>
        <w:rPr>
          <w:lang w:val="en-GB"/>
        </w:rPr>
      </w:pPr>
      <w:r w:rsidRPr="001C1CDA">
        <w:rPr>
          <w:rStyle w:val="FootnoteReference"/>
          <w:rFonts w:cs="Arial"/>
          <w:sz w:val="18"/>
          <w:szCs w:val="18"/>
        </w:rPr>
        <w:footnoteRef/>
      </w:r>
      <w:r w:rsidRPr="001C1CDA">
        <w:rPr>
          <w:rFonts w:cs="Arial"/>
          <w:sz w:val="18"/>
          <w:szCs w:val="18"/>
          <w:lang w:val="en-GB"/>
        </w:rPr>
        <w:t xml:space="preserve"> CIP participating </w:t>
      </w:r>
      <w:r w:rsidRPr="00F9661A">
        <w:rPr>
          <w:rFonts w:cs="Arial"/>
          <w:sz w:val="18"/>
          <w:szCs w:val="18"/>
          <w:lang w:val="en-GB"/>
        </w:rPr>
        <w:t>countries include</w:t>
      </w:r>
      <w:r w:rsidRPr="00F9661A">
        <w:rPr>
          <w:rFonts w:cs="Arial"/>
          <w:noProof/>
          <w:sz w:val="18"/>
          <w:szCs w:val="18"/>
          <w:lang w:val="en-GB"/>
        </w:rPr>
        <w:t xml:space="preserve">: (1) EU Member States, (2) </w:t>
      </w:r>
      <w:r w:rsidRPr="00F9661A">
        <w:rPr>
          <w:rFonts w:cs="Arial"/>
          <w:sz w:val="18"/>
          <w:szCs w:val="18"/>
          <w:lang w:val="en-GB"/>
        </w:rPr>
        <w:t xml:space="preserve">non-EU-member countries participating in the Entrepreneurship and Innovation Programme (EIP) of the CIP programme including </w:t>
      </w:r>
      <w:r w:rsidRPr="00F9661A">
        <w:rPr>
          <w:rFonts w:cs="Arial"/>
          <w:color w:val="000000"/>
          <w:sz w:val="18"/>
          <w:szCs w:val="18"/>
          <w:lang w:val="en-GB"/>
        </w:rPr>
        <w:t>Albania, the former Yugoslav Republic of Macedonia, Iceland, Israel, Liechtenstein, Montenegro, Norway, Serbia and Turkey.</w:t>
      </w:r>
    </w:p>
  </w:footnote>
  <w:footnote w:id="2">
    <w:p w:rsidR="00286E5A" w:rsidRPr="00A132B0" w:rsidRDefault="00286E5A" w:rsidP="00511B77">
      <w:pPr>
        <w:pStyle w:val="FootnoteText"/>
        <w:spacing w:after="60"/>
        <w:rPr>
          <w:lang w:val="en-GB"/>
        </w:rPr>
      </w:pPr>
      <w:r w:rsidRPr="001C1CDA">
        <w:rPr>
          <w:rStyle w:val="FootnoteReference"/>
          <w:sz w:val="18"/>
          <w:szCs w:val="18"/>
        </w:rPr>
        <w:footnoteRef/>
      </w:r>
      <w:r w:rsidRPr="001C1CDA">
        <w:rPr>
          <w:sz w:val="18"/>
          <w:szCs w:val="18"/>
          <w:lang w:val="en-GB"/>
        </w:rPr>
        <w:t xml:space="preserve">  See at: http://eur-lex.europa.eu/LexUriServ/LexUriServ.do?uri=OJ:C:2006:323:0001:0026:EN:PDF</w:t>
      </w:r>
    </w:p>
  </w:footnote>
  <w:footnote w:id="3">
    <w:p w:rsidR="00286E5A" w:rsidRPr="001C1CDA" w:rsidRDefault="00286E5A" w:rsidP="00511B77">
      <w:pPr>
        <w:spacing w:after="120"/>
        <w:jc w:val="both"/>
        <w:rPr>
          <w:rFonts w:cs="Arial"/>
          <w:noProof/>
          <w:sz w:val="18"/>
          <w:szCs w:val="18"/>
          <w:lang w:val="en-GB"/>
        </w:rPr>
      </w:pPr>
      <w:r w:rsidRPr="001C1CDA">
        <w:rPr>
          <w:rStyle w:val="FootnoteReference"/>
          <w:rFonts w:cs="Arial"/>
          <w:sz w:val="18"/>
          <w:szCs w:val="18"/>
        </w:rPr>
        <w:footnoteRef/>
      </w:r>
      <w:r w:rsidRPr="001C1CDA">
        <w:rPr>
          <w:rFonts w:cs="Arial"/>
          <w:sz w:val="18"/>
          <w:szCs w:val="18"/>
          <w:lang w:val="en-GB"/>
        </w:rPr>
        <w:t xml:space="preserve"> CIP participating </w:t>
      </w:r>
      <w:r w:rsidRPr="00F9661A">
        <w:rPr>
          <w:rFonts w:cs="Arial"/>
          <w:sz w:val="18"/>
          <w:szCs w:val="18"/>
          <w:lang w:val="en-GB"/>
        </w:rPr>
        <w:t>countries include</w:t>
      </w:r>
      <w:r w:rsidRPr="00F9661A">
        <w:rPr>
          <w:rFonts w:cs="Arial"/>
          <w:noProof/>
          <w:sz w:val="18"/>
          <w:szCs w:val="18"/>
          <w:lang w:val="en-GB"/>
        </w:rPr>
        <w:t xml:space="preserve">: (1) EU Member States, (2) </w:t>
      </w:r>
      <w:r w:rsidRPr="00F9661A">
        <w:rPr>
          <w:rFonts w:cs="Arial"/>
          <w:sz w:val="18"/>
          <w:szCs w:val="18"/>
          <w:lang w:val="en-GB"/>
        </w:rPr>
        <w:t xml:space="preserve">non-EU-member countries participating in the Entrepreneurship and Innovation Programme (EIP) of the CIP programme including </w:t>
      </w:r>
      <w:r w:rsidRPr="00F9661A">
        <w:rPr>
          <w:rFonts w:cs="Arial"/>
          <w:color w:val="000000"/>
          <w:sz w:val="18"/>
          <w:szCs w:val="18"/>
          <w:lang w:val="en-GB"/>
        </w:rPr>
        <w:t>Albania, the former Yugoslav Republic of Macedonia, Iceland, Israel, Liechtenstein, Montenegro, Norway, Serbia and Turkey.</w:t>
      </w:r>
    </w:p>
    <w:p w:rsidR="00286E5A" w:rsidRPr="00A132B0" w:rsidRDefault="00286E5A" w:rsidP="00511B77">
      <w:pPr>
        <w:spacing w:after="120"/>
        <w:jc w:val="both"/>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5A" w:rsidRDefault="00813015" w:rsidP="00E963D6">
    <w:pPr>
      <w:spacing w:after="0"/>
      <w:rPr>
        <w:b/>
        <w:smallCaps/>
        <w:color w:val="FFFFFF"/>
        <w:lang w:val="en-GB"/>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column">
                <wp:posOffset>-910590</wp:posOffset>
              </wp:positionH>
              <wp:positionV relativeFrom="paragraph">
                <wp:posOffset>-58420</wp:posOffset>
              </wp:positionV>
              <wp:extent cx="6059805" cy="304800"/>
              <wp:effectExtent l="0" t="0" r="1714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304800"/>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1.7pt;margin-top:-4.6pt;width:477.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" fillcolor="#002060" strokecolor="#002060"/>
          </w:pict>
        </mc:Fallback>
      </mc:AlternateContent>
    </w:r>
    <w:r w:rsidR="00286E5A">
      <w:rPr>
        <w:b/>
        <w:smallCaps/>
        <w:color w:val="FFFFFF"/>
        <w:lang w:val="en-GB"/>
      </w:rPr>
      <w:t>EU INITIATIVE PROMOTING INTERNATIONAL CLUSTER COOPERATION FOR SMEs</w:t>
    </w:r>
  </w:p>
  <w:p w:rsidR="00286E5A" w:rsidRPr="002C1250" w:rsidRDefault="00286E5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720F"/>
    <w:multiLevelType w:val="hybridMultilevel"/>
    <w:tmpl w:val="EF820A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AB6E56"/>
    <w:multiLevelType w:val="hybridMultilevel"/>
    <w:tmpl w:val="DE12D550"/>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94682"/>
    <w:multiLevelType w:val="hybridMultilevel"/>
    <w:tmpl w:val="36606F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8D5454"/>
    <w:multiLevelType w:val="hybridMultilevel"/>
    <w:tmpl w:val="E74003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F83BCC"/>
    <w:multiLevelType w:val="hybridMultilevel"/>
    <w:tmpl w:val="853A71B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6B3FBB"/>
    <w:multiLevelType w:val="hybridMultilevel"/>
    <w:tmpl w:val="ECE83B34"/>
    <w:lvl w:ilvl="0" w:tplc="040C0005">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6">
    <w:nsid w:val="3A980694"/>
    <w:multiLevelType w:val="hybridMultilevel"/>
    <w:tmpl w:val="2BFCE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373F7F"/>
    <w:multiLevelType w:val="hybridMultilevel"/>
    <w:tmpl w:val="4008FD98"/>
    <w:lvl w:ilvl="0" w:tplc="4B7670BA">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C077E82"/>
    <w:multiLevelType w:val="hybridMultilevel"/>
    <w:tmpl w:val="1E32C9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2E41F6"/>
    <w:multiLevelType w:val="hybridMultilevel"/>
    <w:tmpl w:val="AEBE65FC"/>
    <w:lvl w:ilvl="0" w:tplc="040C0005">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301648"/>
    <w:multiLevelType w:val="hybridMultilevel"/>
    <w:tmpl w:val="AB6E4940"/>
    <w:lvl w:ilvl="0" w:tplc="040C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D811DD7"/>
    <w:multiLevelType w:val="hybridMultilevel"/>
    <w:tmpl w:val="D28CC3E0"/>
    <w:lvl w:ilvl="0" w:tplc="04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1C13A2"/>
    <w:multiLevelType w:val="hybridMultilevel"/>
    <w:tmpl w:val="BA224830"/>
    <w:lvl w:ilvl="0" w:tplc="34C4CD48">
      <w:numFmt w:val="bullet"/>
      <w:lvlText w:val="-"/>
      <w:lvlJc w:val="left"/>
      <w:pPr>
        <w:ind w:left="720" w:hanging="360"/>
      </w:pPr>
      <w:rPr>
        <w:rFonts w:ascii="Calibri" w:eastAsia="Times New Roman" w:hAnsi="Calibri" w:cs="Times New Roman" w:hint="default"/>
        <w:b w:val="0"/>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8026CA"/>
    <w:multiLevelType w:val="hybridMultilevel"/>
    <w:tmpl w:val="A20ACC16"/>
    <w:lvl w:ilvl="0" w:tplc="230E442C">
      <w:start w:val="1"/>
      <w:numFmt w:val="bullet"/>
      <w:pStyle w:val="Paragraphedeliste1"/>
      <w:lvlText w:val=""/>
      <w:lvlJc w:val="left"/>
      <w:pPr>
        <w:ind w:left="36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5AFC46C7"/>
    <w:multiLevelType w:val="hybridMultilevel"/>
    <w:tmpl w:val="1CF8C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5B6F6A2A"/>
    <w:multiLevelType w:val="multilevel"/>
    <w:tmpl w:val="A06E17F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23678C4"/>
    <w:multiLevelType w:val="hybridMultilevel"/>
    <w:tmpl w:val="FCA4C69E"/>
    <w:lvl w:ilvl="0" w:tplc="4B7670BA">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ED21DCF"/>
    <w:multiLevelType w:val="hybridMultilevel"/>
    <w:tmpl w:val="BEF2D236"/>
    <w:lvl w:ilvl="0" w:tplc="34C4CD48">
      <w:numFmt w:val="bullet"/>
      <w:lvlText w:val="-"/>
      <w:lvlJc w:val="left"/>
      <w:pPr>
        <w:ind w:left="720" w:hanging="360"/>
      </w:pPr>
      <w:rPr>
        <w:rFonts w:ascii="Calibri" w:eastAsia="Times New Roman" w:hAnsi="Calibri" w:cs="Times New Roman" w:hint="default"/>
        <w:b w:val="0"/>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15"/>
  </w:num>
  <w:num w:numId="5">
    <w:abstractNumId w:val="2"/>
  </w:num>
  <w:num w:numId="6">
    <w:abstractNumId w:val="1"/>
  </w:num>
  <w:num w:numId="7">
    <w:abstractNumId w:val="17"/>
  </w:num>
  <w:num w:numId="8">
    <w:abstractNumId w:val="12"/>
  </w:num>
  <w:num w:numId="9">
    <w:abstractNumId w:val="9"/>
  </w:num>
  <w:num w:numId="10">
    <w:abstractNumId w:val="6"/>
  </w:num>
  <w:num w:numId="11">
    <w:abstractNumId w:val="0"/>
  </w:num>
  <w:num w:numId="12">
    <w:abstractNumId w:val="5"/>
  </w:num>
  <w:num w:numId="13">
    <w:abstractNumId w:val="14"/>
  </w:num>
  <w:num w:numId="14">
    <w:abstractNumId w:val="8"/>
  </w:num>
  <w:num w:numId="15">
    <w:abstractNumId w:val="3"/>
  </w:num>
  <w:num w:numId="16">
    <w:abstractNumId w:val="11"/>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11B77"/>
    <w:rsid w:val="00016FF6"/>
    <w:rsid w:val="00030089"/>
    <w:rsid w:val="00046644"/>
    <w:rsid w:val="0007461F"/>
    <w:rsid w:val="0008567A"/>
    <w:rsid w:val="000B2BC7"/>
    <w:rsid w:val="000B75F1"/>
    <w:rsid w:val="000D59EA"/>
    <w:rsid w:val="00130CF9"/>
    <w:rsid w:val="00173D33"/>
    <w:rsid w:val="00183A02"/>
    <w:rsid w:val="001E5BDA"/>
    <w:rsid w:val="001F5F52"/>
    <w:rsid w:val="00204E5E"/>
    <w:rsid w:val="0023119B"/>
    <w:rsid w:val="00264484"/>
    <w:rsid w:val="00270DB7"/>
    <w:rsid w:val="002750ED"/>
    <w:rsid w:val="0027726B"/>
    <w:rsid w:val="002805A7"/>
    <w:rsid w:val="00286E5A"/>
    <w:rsid w:val="002A7406"/>
    <w:rsid w:val="002C1250"/>
    <w:rsid w:val="00334482"/>
    <w:rsid w:val="0035470A"/>
    <w:rsid w:val="00354C78"/>
    <w:rsid w:val="003632A1"/>
    <w:rsid w:val="00387600"/>
    <w:rsid w:val="003C3E6B"/>
    <w:rsid w:val="003E7813"/>
    <w:rsid w:val="003F4299"/>
    <w:rsid w:val="00402294"/>
    <w:rsid w:val="004037D9"/>
    <w:rsid w:val="00420B93"/>
    <w:rsid w:val="00425D91"/>
    <w:rsid w:val="00444629"/>
    <w:rsid w:val="00451452"/>
    <w:rsid w:val="00472ABC"/>
    <w:rsid w:val="0047785C"/>
    <w:rsid w:val="004A7B89"/>
    <w:rsid w:val="004F1303"/>
    <w:rsid w:val="005102C6"/>
    <w:rsid w:val="00511B77"/>
    <w:rsid w:val="00524C5F"/>
    <w:rsid w:val="00540218"/>
    <w:rsid w:val="0059170F"/>
    <w:rsid w:val="00593117"/>
    <w:rsid w:val="00594412"/>
    <w:rsid w:val="005B5EA3"/>
    <w:rsid w:val="005C1FBF"/>
    <w:rsid w:val="005D2830"/>
    <w:rsid w:val="00635A07"/>
    <w:rsid w:val="006653A0"/>
    <w:rsid w:val="00674071"/>
    <w:rsid w:val="00675C48"/>
    <w:rsid w:val="006A138E"/>
    <w:rsid w:val="006A5868"/>
    <w:rsid w:val="006A624A"/>
    <w:rsid w:val="006E3E02"/>
    <w:rsid w:val="00775B42"/>
    <w:rsid w:val="00813015"/>
    <w:rsid w:val="00832E5E"/>
    <w:rsid w:val="00896B1E"/>
    <w:rsid w:val="008970C0"/>
    <w:rsid w:val="008C6E64"/>
    <w:rsid w:val="008E6D37"/>
    <w:rsid w:val="009150EF"/>
    <w:rsid w:val="009D36D0"/>
    <w:rsid w:val="009D7FC1"/>
    <w:rsid w:val="009F6E24"/>
    <w:rsid w:val="00A00229"/>
    <w:rsid w:val="00A1102D"/>
    <w:rsid w:val="00A15C96"/>
    <w:rsid w:val="00A531A2"/>
    <w:rsid w:val="00A77C50"/>
    <w:rsid w:val="00AD2E47"/>
    <w:rsid w:val="00AF21F8"/>
    <w:rsid w:val="00B0286C"/>
    <w:rsid w:val="00B1489F"/>
    <w:rsid w:val="00B63848"/>
    <w:rsid w:val="00B735A0"/>
    <w:rsid w:val="00B817C9"/>
    <w:rsid w:val="00BD2A19"/>
    <w:rsid w:val="00BE0330"/>
    <w:rsid w:val="00C14405"/>
    <w:rsid w:val="00C22515"/>
    <w:rsid w:val="00C32AE8"/>
    <w:rsid w:val="00C36255"/>
    <w:rsid w:val="00C474DD"/>
    <w:rsid w:val="00CB11AA"/>
    <w:rsid w:val="00D5234C"/>
    <w:rsid w:val="00D61579"/>
    <w:rsid w:val="00D66A51"/>
    <w:rsid w:val="00D928CA"/>
    <w:rsid w:val="00DC5ED5"/>
    <w:rsid w:val="00DF7FB8"/>
    <w:rsid w:val="00E0601D"/>
    <w:rsid w:val="00E0654F"/>
    <w:rsid w:val="00E31296"/>
    <w:rsid w:val="00E47FCB"/>
    <w:rsid w:val="00E963D6"/>
    <w:rsid w:val="00F071A4"/>
    <w:rsid w:val="00F557C1"/>
    <w:rsid w:val="00F9510A"/>
    <w:rsid w:val="00FC2002"/>
    <w:rsid w:val="00FD0A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77"/>
    <w:rPr>
      <w:rFonts w:ascii="Calibri" w:eastAsia="Times New Roman" w:hAnsi="Calibri" w:cs="Times New Roman"/>
    </w:rPr>
  </w:style>
  <w:style w:type="paragraph" w:styleId="Heading1">
    <w:name w:val="heading 1"/>
    <w:basedOn w:val="Normal"/>
    <w:next w:val="Normal"/>
    <w:link w:val="Heading1Char"/>
    <w:qFormat/>
    <w:rsid w:val="002644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11B77"/>
    <w:pPr>
      <w:keepNext/>
      <w:keepLines/>
      <w:spacing w:before="200" w:after="240"/>
      <w:ind w:left="943" w:hanging="375"/>
      <w:outlineLvl w:val="1"/>
    </w:pPr>
    <w:rPr>
      <w:rFonts w:eastAsia="Calibri" w:cs="Calibri"/>
      <w:bCs/>
      <w:color w:val="000000"/>
      <w:sz w:val="28"/>
      <w:szCs w:val="28"/>
      <w:lang w:val="en-GB"/>
    </w:rPr>
  </w:style>
  <w:style w:type="paragraph" w:styleId="Heading3">
    <w:name w:val="heading 3"/>
    <w:basedOn w:val="Normal"/>
    <w:next w:val="Normal"/>
    <w:link w:val="Heading3Char"/>
    <w:qFormat/>
    <w:rsid w:val="00511B77"/>
    <w:pPr>
      <w:keepNext/>
      <w:keepLines/>
      <w:spacing w:before="200" w:after="0"/>
      <w:ind w:left="709" w:hanging="709"/>
      <w:outlineLvl w:val="2"/>
    </w:pPr>
    <w:rPr>
      <w:rFonts w:eastAsia="Calibri" w:cs="Calibri"/>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4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64484"/>
    <w:pPr>
      <w:outlineLvl w:val="9"/>
    </w:pPr>
  </w:style>
  <w:style w:type="character" w:customStyle="1" w:styleId="Heading2Char">
    <w:name w:val="Heading 2 Char"/>
    <w:basedOn w:val="DefaultParagraphFont"/>
    <w:link w:val="Heading2"/>
    <w:rsid w:val="00511B77"/>
    <w:rPr>
      <w:rFonts w:ascii="Calibri" w:eastAsia="Calibri" w:hAnsi="Calibri" w:cs="Calibri"/>
      <w:bCs/>
      <w:color w:val="000000"/>
      <w:sz w:val="28"/>
      <w:szCs w:val="28"/>
      <w:lang w:val="en-GB"/>
    </w:rPr>
  </w:style>
  <w:style w:type="character" w:customStyle="1" w:styleId="Heading3Char">
    <w:name w:val="Heading 3 Char"/>
    <w:basedOn w:val="DefaultParagraphFont"/>
    <w:link w:val="Heading3"/>
    <w:rsid w:val="00511B77"/>
    <w:rPr>
      <w:rFonts w:ascii="Calibri" w:eastAsia="Calibri" w:hAnsi="Calibri" w:cs="Calibri"/>
      <w:bCs/>
      <w:i/>
      <w:lang w:val="en-GB"/>
    </w:rPr>
  </w:style>
  <w:style w:type="paragraph" w:customStyle="1" w:styleId="Paragraphedeliste1">
    <w:name w:val="Paragraphe de liste1"/>
    <w:basedOn w:val="Normal"/>
    <w:qFormat/>
    <w:rsid w:val="00511B77"/>
    <w:pPr>
      <w:numPr>
        <w:numId w:val="1"/>
      </w:numPr>
      <w:contextualSpacing/>
    </w:pPr>
    <w:rPr>
      <w:lang w:val="en-GB"/>
    </w:rPr>
  </w:style>
  <w:style w:type="character" w:styleId="Hyperlink">
    <w:name w:val="Hyperlink"/>
    <w:uiPriority w:val="99"/>
    <w:rsid w:val="00511B77"/>
    <w:rPr>
      <w:rFonts w:cs="Times New Roman"/>
      <w:color w:val="0000FF"/>
      <w:u w:val="single"/>
    </w:rPr>
  </w:style>
  <w:style w:type="character" w:styleId="HTMLCite">
    <w:name w:val="HTML Cite"/>
    <w:uiPriority w:val="99"/>
    <w:semiHidden/>
    <w:rsid w:val="00511B77"/>
    <w:rPr>
      <w:rFonts w:cs="Times New Roman"/>
      <w:i/>
      <w:iCs/>
    </w:rPr>
  </w:style>
  <w:style w:type="paragraph" w:styleId="FootnoteText">
    <w:name w:val="footnote text"/>
    <w:aliases w:val="Footnote text,fn,Schriftart: 9 pt,Schriftart: 10 pt,Schriftart: 8 pt,WB-Fußnotentext,o,Podrozdział,Schriftart: 8 p,Char,Tekst przypisu,Footnote Text Char Char,Fußnote,single space,FOOTNOTES,Char Char Char,Footnotes Cha"/>
    <w:basedOn w:val="Normal"/>
    <w:link w:val="FootnoteTextChar"/>
    <w:semiHidden/>
    <w:rsid w:val="00511B77"/>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o Char,Podrozdział Char,Schriftart: 8 p Char,Char Char,Tekst przypisu Char,Footnote Text Char Char Char,Fußnote Char"/>
    <w:basedOn w:val="DefaultParagraphFont"/>
    <w:link w:val="FootnoteText"/>
    <w:semiHidden/>
    <w:rsid w:val="00511B77"/>
    <w:rPr>
      <w:rFonts w:ascii="Calibri" w:eastAsia="Times New Roman" w:hAnsi="Calibri" w:cs="Times New Roman"/>
      <w:sz w:val="20"/>
      <w:szCs w:val="20"/>
    </w:rPr>
  </w:style>
  <w:style w:type="character" w:styleId="FootnoteReference">
    <w:name w:val="footnote reference"/>
    <w:aliases w:val="Footnote symbol,Footnote reference number,Footnote,Times 10 Point,Exposant 3 Point,Ref,de nota al pie,note TESI,SUPERS,EN Footnote text,EN Footnote Reference,number,no...,Footnote Reference Number,E FNZ,-E Fußnotenzeichen"/>
    <w:semiHidden/>
    <w:rsid w:val="00511B77"/>
    <w:rPr>
      <w:rFonts w:cs="Times New Roman"/>
      <w:vertAlign w:val="superscript"/>
    </w:rPr>
  </w:style>
  <w:style w:type="paragraph" w:styleId="ListParagraph">
    <w:name w:val="List Paragraph"/>
    <w:basedOn w:val="Normal"/>
    <w:uiPriority w:val="34"/>
    <w:qFormat/>
    <w:rsid w:val="0007461F"/>
    <w:pPr>
      <w:ind w:left="720"/>
      <w:contextualSpacing/>
    </w:pPr>
  </w:style>
  <w:style w:type="paragraph" w:styleId="NormalWeb">
    <w:name w:val="Normal (Web)"/>
    <w:basedOn w:val="Normal"/>
    <w:uiPriority w:val="99"/>
    <w:semiHidden/>
    <w:unhideWhenUsed/>
    <w:rsid w:val="00A531A2"/>
    <w:pPr>
      <w:spacing w:before="100" w:beforeAutospacing="1" w:after="100" w:afterAutospacing="1" w:line="240" w:lineRule="auto"/>
    </w:pPr>
    <w:rPr>
      <w:rFonts w:ascii="Times New Roman" w:hAnsi="Times New Roman"/>
      <w:sz w:val="24"/>
      <w:szCs w:val="24"/>
      <w:lang w:eastAsia="fr-FR"/>
    </w:rPr>
  </w:style>
  <w:style w:type="character" w:styleId="Strong">
    <w:name w:val="Strong"/>
    <w:basedOn w:val="DefaultParagraphFont"/>
    <w:uiPriority w:val="22"/>
    <w:qFormat/>
    <w:rsid w:val="00A531A2"/>
    <w:rPr>
      <w:b/>
      <w:bCs/>
    </w:rPr>
  </w:style>
  <w:style w:type="paragraph" w:styleId="Header">
    <w:name w:val="header"/>
    <w:basedOn w:val="Normal"/>
    <w:link w:val="HeaderChar"/>
    <w:uiPriority w:val="99"/>
    <w:unhideWhenUsed/>
    <w:rsid w:val="00E963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63D6"/>
    <w:rPr>
      <w:rFonts w:ascii="Calibri" w:eastAsia="Times New Roman" w:hAnsi="Calibri" w:cs="Times New Roman"/>
    </w:rPr>
  </w:style>
  <w:style w:type="paragraph" w:styleId="Footer">
    <w:name w:val="footer"/>
    <w:basedOn w:val="Normal"/>
    <w:link w:val="FooterChar"/>
    <w:uiPriority w:val="99"/>
    <w:semiHidden/>
    <w:unhideWhenUsed/>
    <w:rsid w:val="00E963D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63D6"/>
    <w:rPr>
      <w:rFonts w:ascii="Calibri" w:eastAsia="Times New Roman" w:hAnsi="Calibri" w:cs="Times New Roman"/>
    </w:rPr>
  </w:style>
  <w:style w:type="paragraph" w:styleId="BalloonText">
    <w:name w:val="Balloon Text"/>
    <w:basedOn w:val="Normal"/>
    <w:link w:val="BalloonTextChar"/>
    <w:uiPriority w:val="99"/>
    <w:semiHidden/>
    <w:unhideWhenUsed/>
    <w:rsid w:val="00E96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D6"/>
    <w:rPr>
      <w:rFonts w:ascii="Tahoma" w:eastAsia="Times New Roman" w:hAnsi="Tahoma" w:cs="Tahoma"/>
      <w:sz w:val="16"/>
      <w:szCs w:val="16"/>
    </w:rPr>
  </w:style>
  <w:style w:type="paragraph" w:styleId="Revision">
    <w:name w:val="Revision"/>
    <w:hidden/>
    <w:uiPriority w:val="99"/>
    <w:semiHidden/>
    <w:rsid w:val="00B0286C"/>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832E5E"/>
  </w:style>
  <w:style w:type="character" w:styleId="Emphasis">
    <w:name w:val="Emphasis"/>
    <w:basedOn w:val="DefaultParagraphFont"/>
    <w:uiPriority w:val="20"/>
    <w:qFormat/>
    <w:rsid w:val="00832E5E"/>
    <w:rPr>
      <w:i/>
      <w:iCs/>
    </w:rPr>
  </w:style>
  <w:style w:type="character" w:styleId="CommentReference">
    <w:name w:val="annotation reference"/>
    <w:basedOn w:val="DefaultParagraphFont"/>
    <w:uiPriority w:val="99"/>
    <w:semiHidden/>
    <w:unhideWhenUsed/>
    <w:rsid w:val="00183A02"/>
    <w:rPr>
      <w:sz w:val="16"/>
      <w:szCs w:val="16"/>
    </w:rPr>
  </w:style>
  <w:style w:type="paragraph" w:styleId="CommentText">
    <w:name w:val="annotation text"/>
    <w:basedOn w:val="Normal"/>
    <w:link w:val="CommentTextChar"/>
    <w:uiPriority w:val="99"/>
    <w:semiHidden/>
    <w:unhideWhenUsed/>
    <w:rsid w:val="00183A02"/>
    <w:pPr>
      <w:spacing w:line="240" w:lineRule="auto"/>
    </w:pPr>
    <w:rPr>
      <w:sz w:val="20"/>
      <w:szCs w:val="20"/>
    </w:rPr>
  </w:style>
  <w:style w:type="character" w:customStyle="1" w:styleId="CommentTextChar">
    <w:name w:val="Comment Text Char"/>
    <w:basedOn w:val="DefaultParagraphFont"/>
    <w:link w:val="CommentText"/>
    <w:uiPriority w:val="99"/>
    <w:semiHidden/>
    <w:rsid w:val="00183A0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3A02"/>
    <w:rPr>
      <w:b/>
      <w:bCs/>
    </w:rPr>
  </w:style>
  <w:style w:type="character" w:customStyle="1" w:styleId="CommentSubjectChar">
    <w:name w:val="Comment Subject Char"/>
    <w:basedOn w:val="CommentTextChar"/>
    <w:link w:val="CommentSubject"/>
    <w:uiPriority w:val="99"/>
    <w:semiHidden/>
    <w:rsid w:val="00183A02"/>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77"/>
    <w:rPr>
      <w:rFonts w:ascii="Calibri" w:eastAsia="Times New Roman" w:hAnsi="Calibri" w:cs="Times New Roman"/>
    </w:rPr>
  </w:style>
  <w:style w:type="paragraph" w:styleId="Heading1">
    <w:name w:val="heading 1"/>
    <w:basedOn w:val="Normal"/>
    <w:next w:val="Normal"/>
    <w:link w:val="Heading1Char"/>
    <w:qFormat/>
    <w:rsid w:val="002644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11B77"/>
    <w:pPr>
      <w:keepNext/>
      <w:keepLines/>
      <w:spacing w:before="200" w:after="240"/>
      <w:ind w:left="943" w:hanging="375"/>
      <w:outlineLvl w:val="1"/>
    </w:pPr>
    <w:rPr>
      <w:rFonts w:eastAsia="Calibri" w:cs="Calibri"/>
      <w:bCs/>
      <w:color w:val="000000"/>
      <w:sz w:val="28"/>
      <w:szCs w:val="28"/>
      <w:lang w:val="en-GB"/>
    </w:rPr>
  </w:style>
  <w:style w:type="paragraph" w:styleId="Heading3">
    <w:name w:val="heading 3"/>
    <w:basedOn w:val="Normal"/>
    <w:next w:val="Normal"/>
    <w:link w:val="Heading3Char"/>
    <w:qFormat/>
    <w:rsid w:val="00511B77"/>
    <w:pPr>
      <w:keepNext/>
      <w:keepLines/>
      <w:spacing w:before="200" w:after="0"/>
      <w:ind w:left="709" w:hanging="709"/>
      <w:outlineLvl w:val="2"/>
    </w:pPr>
    <w:rPr>
      <w:rFonts w:eastAsia="Calibri" w:cs="Calibri"/>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4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64484"/>
    <w:pPr>
      <w:outlineLvl w:val="9"/>
    </w:pPr>
  </w:style>
  <w:style w:type="character" w:customStyle="1" w:styleId="Heading2Char">
    <w:name w:val="Heading 2 Char"/>
    <w:basedOn w:val="DefaultParagraphFont"/>
    <w:link w:val="Heading2"/>
    <w:rsid w:val="00511B77"/>
    <w:rPr>
      <w:rFonts w:ascii="Calibri" w:eastAsia="Calibri" w:hAnsi="Calibri" w:cs="Calibri"/>
      <w:bCs/>
      <w:color w:val="000000"/>
      <w:sz w:val="28"/>
      <w:szCs w:val="28"/>
      <w:lang w:val="en-GB"/>
    </w:rPr>
  </w:style>
  <w:style w:type="character" w:customStyle="1" w:styleId="Heading3Char">
    <w:name w:val="Heading 3 Char"/>
    <w:basedOn w:val="DefaultParagraphFont"/>
    <w:link w:val="Heading3"/>
    <w:rsid w:val="00511B77"/>
    <w:rPr>
      <w:rFonts w:ascii="Calibri" w:eastAsia="Calibri" w:hAnsi="Calibri" w:cs="Calibri"/>
      <w:bCs/>
      <w:i/>
      <w:lang w:val="en-GB"/>
    </w:rPr>
  </w:style>
  <w:style w:type="paragraph" w:customStyle="1" w:styleId="Paragraphedeliste1">
    <w:name w:val="Paragraphe de liste1"/>
    <w:basedOn w:val="Normal"/>
    <w:qFormat/>
    <w:rsid w:val="00511B77"/>
    <w:pPr>
      <w:numPr>
        <w:numId w:val="1"/>
      </w:numPr>
      <w:contextualSpacing/>
    </w:pPr>
    <w:rPr>
      <w:lang w:val="en-GB"/>
    </w:rPr>
  </w:style>
  <w:style w:type="character" w:styleId="Hyperlink">
    <w:name w:val="Hyperlink"/>
    <w:uiPriority w:val="99"/>
    <w:rsid w:val="00511B77"/>
    <w:rPr>
      <w:rFonts w:cs="Times New Roman"/>
      <w:color w:val="0000FF"/>
      <w:u w:val="single"/>
    </w:rPr>
  </w:style>
  <w:style w:type="character" w:styleId="HTMLCite">
    <w:name w:val="HTML Cite"/>
    <w:uiPriority w:val="99"/>
    <w:semiHidden/>
    <w:rsid w:val="00511B77"/>
    <w:rPr>
      <w:rFonts w:cs="Times New Roman"/>
      <w:i/>
      <w:iCs/>
    </w:rPr>
  </w:style>
  <w:style w:type="paragraph" w:styleId="FootnoteText">
    <w:name w:val="footnote text"/>
    <w:aliases w:val="Footnote text,fn,Schriftart: 9 pt,Schriftart: 10 pt,Schriftart: 8 pt,WB-Fußnotentext,o,Podrozdział,Schriftart: 8 p,Char,Tekst przypisu,Footnote Text Char Char,Fußnote,single space,FOOTNOTES,Char Char Char,Footnotes Cha"/>
    <w:basedOn w:val="Normal"/>
    <w:link w:val="FootnoteTextChar"/>
    <w:semiHidden/>
    <w:rsid w:val="00511B77"/>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o Char,Podrozdział Char,Schriftart: 8 p Char,Char Char,Tekst przypisu Char,Footnote Text Char Char Char,Fußnote Char"/>
    <w:basedOn w:val="DefaultParagraphFont"/>
    <w:link w:val="FootnoteText"/>
    <w:semiHidden/>
    <w:rsid w:val="00511B77"/>
    <w:rPr>
      <w:rFonts w:ascii="Calibri" w:eastAsia="Times New Roman" w:hAnsi="Calibri" w:cs="Times New Roman"/>
      <w:sz w:val="20"/>
      <w:szCs w:val="20"/>
    </w:rPr>
  </w:style>
  <w:style w:type="character" w:styleId="FootnoteReference">
    <w:name w:val="footnote reference"/>
    <w:aliases w:val="Footnote symbol,Footnote reference number,Footnote,Times 10 Point,Exposant 3 Point,Ref,de nota al pie,note TESI,SUPERS,EN Footnote text,EN Footnote Reference,number,no...,Footnote Reference Number,E FNZ,-E Fußnotenzeichen"/>
    <w:semiHidden/>
    <w:rsid w:val="00511B77"/>
    <w:rPr>
      <w:rFonts w:cs="Times New Roman"/>
      <w:vertAlign w:val="superscript"/>
    </w:rPr>
  </w:style>
  <w:style w:type="paragraph" w:styleId="ListParagraph">
    <w:name w:val="List Paragraph"/>
    <w:basedOn w:val="Normal"/>
    <w:uiPriority w:val="34"/>
    <w:qFormat/>
    <w:rsid w:val="0007461F"/>
    <w:pPr>
      <w:ind w:left="720"/>
      <w:contextualSpacing/>
    </w:pPr>
  </w:style>
  <w:style w:type="paragraph" w:styleId="NormalWeb">
    <w:name w:val="Normal (Web)"/>
    <w:basedOn w:val="Normal"/>
    <w:uiPriority w:val="99"/>
    <w:semiHidden/>
    <w:unhideWhenUsed/>
    <w:rsid w:val="00A531A2"/>
    <w:pPr>
      <w:spacing w:before="100" w:beforeAutospacing="1" w:after="100" w:afterAutospacing="1" w:line="240" w:lineRule="auto"/>
    </w:pPr>
    <w:rPr>
      <w:rFonts w:ascii="Times New Roman" w:hAnsi="Times New Roman"/>
      <w:sz w:val="24"/>
      <w:szCs w:val="24"/>
      <w:lang w:eastAsia="fr-FR"/>
    </w:rPr>
  </w:style>
  <w:style w:type="character" w:styleId="Strong">
    <w:name w:val="Strong"/>
    <w:basedOn w:val="DefaultParagraphFont"/>
    <w:uiPriority w:val="22"/>
    <w:qFormat/>
    <w:rsid w:val="00A531A2"/>
    <w:rPr>
      <w:b/>
      <w:bCs/>
    </w:rPr>
  </w:style>
  <w:style w:type="paragraph" w:styleId="Header">
    <w:name w:val="header"/>
    <w:basedOn w:val="Normal"/>
    <w:link w:val="HeaderChar"/>
    <w:uiPriority w:val="99"/>
    <w:unhideWhenUsed/>
    <w:rsid w:val="00E963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63D6"/>
    <w:rPr>
      <w:rFonts w:ascii="Calibri" w:eastAsia="Times New Roman" w:hAnsi="Calibri" w:cs="Times New Roman"/>
    </w:rPr>
  </w:style>
  <w:style w:type="paragraph" w:styleId="Footer">
    <w:name w:val="footer"/>
    <w:basedOn w:val="Normal"/>
    <w:link w:val="FooterChar"/>
    <w:uiPriority w:val="99"/>
    <w:semiHidden/>
    <w:unhideWhenUsed/>
    <w:rsid w:val="00E963D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63D6"/>
    <w:rPr>
      <w:rFonts w:ascii="Calibri" w:eastAsia="Times New Roman" w:hAnsi="Calibri" w:cs="Times New Roman"/>
    </w:rPr>
  </w:style>
  <w:style w:type="paragraph" w:styleId="BalloonText">
    <w:name w:val="Balloon Text"/>
    <w:basedOn w:val="Normal"/>
    <w:link w:val="BalloonTextChar"/>
    <w:uiPriority w:val="99"/>
    <w:semiHidden/>
    <w:unhideWhenUsed/>
    <w:rsid w:val="00E96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D6"/>
    <w:rPr>
      <w:rFonts w:ascii="Tahoma" w:eastAsia="Times New Roman" w:hAnsi="Tahoma" w:cs="Tahoma"/>
      <w:sz w:val="16"/>
      <w:szCs w:val="16"/>
    </w:rPr>
  </w:style>
  <w:style w:type="paragraph" w:styleId="Revision">
    <w:name w:val="Revision"/>
    <w:hidden/>
    <w:uiPriority w:val="99"/>
    <w:semiHidden/>
    <w:rsid w:val="00B0286C"/>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832E5E"/>
  </w:style>
  <w:style w:type="character" w:styleId="Emphasis">
    <w:name w:val="Emphasis"/>
    <w:basedOn w:val="DefaultParagraphFont"/>
    <w:uiPriority w:val="20"/>
    <w:qFormat/>
    <w:rsid w:val="00832E5E"/>
    <w:rPr>
      <w:i/>
      <w:iCs/>
    </w:rPr>
  </w:style>
  <w:style w:type="character" w:styleId="CommentReference">
    <w:name w:val="annotation reference"/>
    <w:basedOn w:val="DefaultParagraphFont"/>
    <w:uiPriority w:val="99"/>
    <w:semiHidden/>
    <w:unhideWhenUsed/>
    <w:rsid w:val="00183A02"/>
    <w:rPr>
      <w:sz w:val="16"/>
      <w:szCs w:val="16"/>
    </w:rPr>
  </w:style>
  <w:style w:type="paragraph" w:styleId="CommentText">
    <w:name w:val="annotation text"/>
    <w:basedOn w:val="Normal"/>
    <w:link w:val="CommentTextChar"/>
    <w:uiPriority w:val="99"/>
    <w:semiHidden/>
    <w:unhideWhenUsed/>
    <w:rsid w:val="00183A02"/>
    <w:pPr>
      <w:spacing w:line="240" w:lineRule="auto"/>
    </w:pPr>
    <w:rPr>
      <w:sz w:val="20"/>
      <w:szCs w:val="20"/>
    </w:rPr>
  </w:style>
  <w:style w:type="character" w:customStyle="1" w:styleId="CommentTextChar">
    <w:name w:val="Comment Text Char"/>
    <w:basedOn w:val="DefaultParagraphFont"/>
    <w:link w:val="CommentText"/>
    <w:uiPriority w:val="99"/>
    <w:semiHidden/>
    <w:rsid w:val="00183A0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3A02"/>
    <w:rPr>
      <w:b/>
      <w:bCs/>
    </w:rPr>
  </w:style>
  <w:style w:type="character" w:customStyle="1" w:styleId="CommentSubjectChar">
    <w:name w:val="Comment Subject Char"/>
    <w:basedOn w:val="CommentTextChar"/>
    <w:link w:val="CommentSubject"/>
    <w:uiPriority w:val="99"/>
    <w:semiHidden/>
    <w:rsid w:val="00183A0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995">
      <w:bodyDiv w:val="1"/>
      <w:marLeft w:val="0"/>
      <w:marRight w:val="0"/>
      <w:marTop w:val="0"/>
      <w:marBottom w:val="0"/>
      <w:divBdr>
        <w:top w:val="none" w:sz="0" w:space="0" w:color="auto"/>
        <w:left w:val="none" w:sz="0" w:space="0" w:color="auto"/>
        <w:bottom w:val="none" w:sz="0" w:space="0" w:color="auto"/>
        <w:right w:val="none" w:sz="0" w:space="0" w:color="auto"/>
      </w:divBdr>
    </w:div>
    <w:div w:id="362172432">
      <w:bodyDiv w:val="1"/>
      <w:marLeft w:val="0"/>
      <w:marRight w:val="0"/>
      <w:marTop w:val="0"/>
      <w:marBottom w:val="0"/>
      <w:divBdr>
        <w:top w:val="none" w:sz="0" w:space="0" w:color="auto"/>
        <w:left w:val="none" w:sz="0" w:space="0" w:color="auto"/>
        <w:bottom w:val="none" w:sz="0" w:space="0" w:color="auto"/>
        <w:right w:val="none" w:sz="0" w:space="0" w:color="auto"/>
      </w:divBdr>
    </w:div>
    <w:div w:id="415051449">
      <w:bodyDiv w:val="1"/>
      <w:marLeft w:val="0"/>
      <w:marRight w:val="0"/>
      <w:marTop w:val="0"/>
      <w:marBottom w:val="0"/>
      <w:divBdr>
        <w:top w:val="none" w:sz="0" w:space="0" w:color="auto"/>
        <w:left w:val="none" w:sz="0" w:space="0" w:color="auto"/>
        <w:bottom w:val="none" w:sz="0" w:space="0" w:color="auto"/>
        <w:right w:val="none" w:sz="0" w:space="0" w:color="auto"/>
      </w:divBdr>
    </w:div>
    <w:div w:id="480118843">
      <w:bodyDiv w:val="1"/>
      <w:marLeft w:val="0"/>
      <w:marRight w:val="0"/>
      <w:marTop w:val="0"/>
      <w:marBottom w:val="0"/>
      <w:divBdr>
        <w:top w:val="none" w:sz="0" w:space="0" w:color="auto"/>
        <w:left w:val="none" w:sz="0" w:space="0" w:color="auto"/>
        <w:bottom w:val="none" w:sz="0" w:space="0" w:color="auto"/>
        <w:right w:val="none" w:sz="0" w:space="0" w:color="auto"/>
      </w:divBdr>
    </w:div>
    <w:div w:id="1086809887">
      <w:bodyDiv w:val="1"/>
      <w:marLeft w:val="0"/>
      <w:marRight w:val="0"/>
      <w:marTop w:val="0"/>
      <w:marBottom w:val="0"/>
      <w:divBdr>
        <w:top w:val="none" w:sz="0" w:space="0" w:color="auto"/>
        <w:left w:val="none" w:sz="0" w:space="0" w:color="auto"/>
        <w:bottom w:val="none" w:sz="0" w:space="0" w:color="auto"/>
        <w:right w:val="none" w:sz="0" w:space="0" w:color="auto"/>
      </w:divBdr>
    </w:div>
    <w:div w:id="1274552005">
      <w:bodyDiv w:val="1"/>
      <w:marLeft w:val="0"/>
      <w:marRight w:val="0"/>
      <w:marTop w:val="0"/>
      <w:marBottom w:val="0"/>
      <w:divBdr>
        <w:top w:val="none" w:sz="0" w:space="0" w:color="auto"/>
        <w:left w:val="none" w:sz="0" w:space="0" w:color="auto"/>
        <w:bottom w:val="none" w:sz="0" w:space="0" w:color="auto"/>
        <w:right w:val="none" w:sz="0" w:space="0" w:color="auto"/>
      </w:divBdr>
    </w:div>
    <w:div w:id="1857958923">
      <w:bodyDiv w:val="1"/>
      <w:marLeft w:val="0"/>
      <w:marRight w:val="0"/>
      <w:marTop w:val="0"/>
      <w:marBottom w:val="0"/>
      <w:divBdr>
        <w:top w:val="none" w:sz="0" w:space="0" w:color="auto"/>
        <w:left w:val="none" w:sz="0" w:space="0" w:color="auto"/>
        <w:bottom w:val="none" w:sz="0" w:space="0" w:color="auto"/>
        <w:right w:val="none" w:sz="0" w:space="0" w:color="auto"/>
      </w:divBdr>
    </w:div>
    <w:div w:id="204795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match.eu/m4g-italy-campania" TargetMode="External"/><Relationship Id="rId18" Type="http://schemas.openxmlformats.org/officeDocument/2006/relationships/hyperlink" Target="mailto:m.pattinson@inno-group.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lustercollaboration.eu/web/consorzio-technapoli" TargetMode="External"/><Relationship Id="rId17" Type="http://schemas.openxmlformats.org/officeDocument/2006/relationships/hyperlink" Target="mailto:christoph.reiss-schmidt@clusterland.at" TargetMode="External"/><Relationship Id="rId2" Type="http://schemas.openxmlformats.org/officeDocument/2006/relationships/numbering" Target="numbering.xml"/><Relationship Id="rId16" Type="http://schemas.openxmlformats.org/officeDocument/2006/relationships/hyperlink" Target="http://www.clustercollaboration.eu/european-strategic-cluster-partnerships" TargetMode="External"/><Relationship Id="rId20" Type="http://schemas.openxmlformats.org/officeDocument/2006/relationships/hyperlink" Target="http://www.clustercollaboration.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ustercollaboration.eu/web/da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lustercollaboration.eu/" TargetMode="External"/><Relationship Id="rId23" Type="http://schemas.openxmlformats.org/officeDocument/2006/relationships/fontTable" Target="fontTable.xml"/><Relationship Id="rId10" Type="http://schemas.openxmlformats.org/officeDocument/2006/relationships/hyperlink" Target="http://ec.europa.eu/enterprise/initiatives/mission-growth/missions-for-growth/antonio-tajani/europe/italy-campania/index_en.htm" TargetMode="External"/><Relationship Id="rId19" Type="http://schemas.openxmlformats.org/officeDocument/2006/relationships/hyperlink" Target="mailto:s.bernard@inno-group.com" TargetMode="External"/><Relationship Id="rId4" Type="http://schemas.microsoft.com/office/2007/relationships/stylesWithEffects" Target="stylesWithEffects.xml"/><Relationship Id="rId9" Type="http://schemas.openxmlformats.org/officeDocument/2006/relationships/hyperlink" Target="http://www.clustercollaboration.eu" TargetMode="External"/><Relationship Id="rId14" Type="http://schemas.openxmlformats.org/officeDocument/2006/relationships/hyperlink" Target="http://www.b2match.eu/m4g-italy-campani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9319C-D7FF-4941-A640-BCC11D69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1417</Words>
  <Characters>8083</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nbouget</dc:creator>
  <cp:lastModifiedBy>guichch</cp:lastModifiedBy>
  <cp:revision>4</cp:revision>
  <cp:lastPrinted>2013-06-26T10:07:00Z</cp:lastPrinted>
  <dcterms:created xsi:type="dcterms:W3CDTF">2014-02-19T13:31:00Z</dcterms:created>
  <dcterms:modified xsi:type="dcterms:W3CDTF">2014-02-19T13:42:00Z</dcterms:modified>
</cp:coreProperties>
</file>